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667A96" w:rsidRDefault="00000000">
      <w:pPr>
        <w:ind w:left="0" w:hanging="2"/>
        <w:jc w:val="both"/>
        <w:rPr>
          <w:rFonts w:ascii="Arial" w:eastAsia="Arial" w:hAnsi="Arial" w:cs="Arial"/>
        </w:rPr>
      </w:pPr>
      <w:r>
        <w:rPr>
          <w:rFonts w:ascii="Arial" w:eastAsia="Arial" w:hAnsi="Arial" w:cs="Arial"/>
        </w:rPr>
        <w:t xml:space="preserve">------------------------------- </w:t>
      </w:r>
      <w:r>
        <w:rPr>
          <w:rFonts w:ascii="Arial" w:eastAsia="Arial" w:hAnsi="Arial" w:cs="Arial"/>
          <w:b/>
        </w:rPr>
        <w:t>NOTARÍA ÚNICA DE MADIRD--------------</w:t>
      </w:r>
      <w:r>
        <w:rPr>
          <w:rFonts w:ascii="Arial" w:eastAsia="Arial" w:hAnsi="Arial" w:cs="Arial"/>
        </w:rPr>
        <w:t xml:space="preserve">-------------------------------------------------------------- </w:t>
      </w:r>
      <w:r>
        <w:rPr>
          <w:rFonts w:ascii="Arial" w:eastAsia="Arial" w:hAnsi="Arial" w:cs="Arial"/>
          <w:b/>
        </w:rPr>
        <w:t xml:space="preserve">CUNDINAMARCA </w:t>
      </w:r>
      <w:r>
        <w:rPr>
          <w:rFonts w:ascii="Arial" w:eastAsia="Arial" w:hAnsi="Arial" w:cs="Arial"/>
        </w:rPr>
        <w:t>----------------------------------------</w:t>
      </w:r>
    </w:p>
    <w:p w14:paraId="00000002" w14:textId="77777777" w:rsidR="00667A96" w:rsidRDefault="00000000">
      <w:pPr>
        <w:ind w:left="0" w:hanging="2"/>
        <w:jc w:val="both"/>
        <w:rPr>
          <w:rFonts w:ascii="Arial" w:eastAsia="Arial" w:hAnsi="Arial" w:cs="Arial"/>
        </w:rPr>
      </w:pPr>
      <w:r>
        <w:rPr>
          <w:rFonts w:ascii="Arial" w:eastAsia="Arial" w:hAnsi="Arial" w:cs="Arial"/>
          <w:b/>
        </w:rPr>
        <w:t xml:space="preserve">ESCRITURA No: </w:t>
      </w:r>
    </w:p>
    <w:p w14:paraId="00000003" w14:textId="77777777" w:rsidR="00667A96" w:rsidRDefault="00667A96">
      <w:pPr>
        <w:ind w:left="0" w:hanging="2"/>
        <w:jc w:val="both"/>
        <w:rPr>
          <w:rFonts w:ascii="Arial" w:eastAsia="Arial" w:hAnsi="Arial" w:cs="Arial"/>
        </w:rPr>
      </w:pPr>
    </w:p>
    <w:p w14:paraId="00000004" w14:textId="77777777" w:rsidR="00667A96" w:rsidRDefault="00000000">
      <w:pPr>
        <w:ind w:left="0" w:hanging="2"/>
        <w:jc w:val="both"/>
        <w:rPr>
          <w:rFonts w:ascii="Arial" w:eastAsia="Arial" w:hAnsi="Arial" w:cs="Arial"/>
        </w:rPr>
      </w:pPr>
      <w:r>
        <w:rPr>
          <w:rFonts w:ascii="Arial" w:eastAsia="Arial" w:hAnsi="Arial" w:cs="Arial"/>
        </w:rPr>
        <w:t xml:space="preserve">-------------------------------------- </w:t>
      </w:r>
      <w:r>
        <w:rPr>
          <w:rFonts w:ascii="Arial" w:eastAsia="Arial" w:hAnsi="Arial" w:cs="Arial"/>
          <w:b/>
          <w:u w:val="single"/>
        </w:rPr>
        <w:t>FORMATO DE CALIFICACIÓN</w:t>
      </w:r>
      <w:r>
        <w:rPr>
          <w:rFonts w:ascii="Arial" w:eastAsia="Arial" w:hAnsi="Arial" w:cs="Arial"/>
          <w:b/>
        </w:rPr>
        <w:t xml:space="preserve"> </w:t>
      </w:r>
      <w:r>
        <w:rPr>
          <w:rFonts w:ascii="Arial" w:eastAsia="Arial" w:hAnsi="Arial" w:cs="Arial"/>
        </w:rPr>
        <w:t>--------------------------</w:t>
      </w:r>
    </w:p>
    <w:p w14:paraId="00000005" w14:textId="77777777" w:rsidR="00667A96" w:rsidRDefault="00000000">
      <w:pPr>
        <w:ind w:left="0" w:hanging="2"/>
        <w:jc w:val="both"/>
        <w:rPr>
          <w:rFonts w:ascii="Arial" w:eastAsia="Arial" w:hAnsi="Arial" w:cs="Arial"/>
        </w:rPr>
      </w:pPr>
      <w:r>
        <w:rPr>
          <w:rFonts w:ascii="Arial" w:eastAsia="Arial" w:hAnsi="Arial" w:cs="Arial"/>
          <w:b/>
        </w:rPr>
        <w:t xml:space="preserve">FECHA DE OTORGAMIENTO: </w:t>
      </w:r>
      <w:r>
        <w:rPr>
          <w:rFonts w:ascii="Arial" w:eastAsia="Arial" w:hAnsi="Arial" w:cs="Arial"/>
          <w:b/>
          <w:highlight w:val="yellow"/>
        </w:rPr>
        <w:t>XX DE XXXX</w:t>
      </w:r>
      <w:r>
        <w:rPr>
          <w:rFonts w:ascii="Arial" w:eastAsia="Arial" w:hAnsi="Arial" w:cs="Arial"/>
          <w:b/>
        </w:rPr>
        <w:t xml:space="preserve"> DE 2.024 </w:t>
      </w:r>
      <w:r>
        <w:rPr>
          <w:rFonts w:ascii="Arial" w:eastAsia="Arial" w:hAnsi="Arial" w:cs="Arial"/>
        </w:rPr>
        <w:t>--------------------------------</w:t>
      </w:r>
    </w:p>
    <w:p w14:paraId="00000006" w14:textId="77777777" w:rsidR="00667A96" w:rsidRDefault="00000000">
      <w:pPr>
        <w:ind w:left="0" w:hanging="2"/>
        <w:jc w:val="both"/>
        <w:rPr>
          <w:rFonts w:ascii="Arial" w:eastAsia="Arial" w:hAnsi="Arial" w:cs="Arial"/>
        </w:rPr>
      </w:pPr>
      <w:r>
        <w:rPr>
          <w:rFonts w:ascii="Arial" w:eastAsia="Arial" w:hAnsi="Arial" w:cs="Arial"/>
          <w:b/>
        </w:rPr>
        <w:t xml:space="preserve">CLASE DE ACTO: </w:t>
      </w:r>
      <w:r>
        <w:rPr>
          <w:rFonts w:ascii="Arial" w:eastAsia="Arial" w:hAnsi="Arial" w:cs="Arial"/>
        </w:rPr>
        <w:t>VENTA PARCIAL. ---------------------------------------------------------</w:t>
      </w:r>
    </w:p>
    <w:p w14:paraId="00000007" w14:textId="1E731929" w:rsidR="00667A96" w:rsidRDefault="00000000">
      <w:pPr>
        <w:tabs>
          <w:tab w:val="right" w:pos="8959"/>
        </w:tabs>
        <w:ind w:left="0" w:hanging="2"/>
        <w:jc w:val="both"/>
        <w:rPr>
          <w:rFonts w:ascii="Arial" w:eastAsia="Arial" w:hAnsi="Arial" w:cs="Arial"/>
          <w:color w:val="000000"/>
          <w:sz w:val="22"/>
          <w:szCs w:val="22"/>
        </w:rPr>
      </w:pPr>
      <w:r>
        <w:rPr>
          <w:rFonts w:ascii="Arial" w:eastAsia="Arial" w:hAnsi="Arial" w:cs="Arial"/>
          <w:b/>
          <w:smallCaps/>
        </w:rPr>
        <w:t xml:space="preserve">VENDEDOR: </w:t>
      </w:r>
      <w:r w:rsidR="00CE5750" w:rsidRPr="00CE5750">
        <w:rPr>
          <w:rFonts w:ascii="Arial" w:eastAsia="Arial" w:hAnsi="Arial" w:cs="Arial"/>
          <w:b/>
          <w:color w:val="000000"/>
          <w:sz w:val="22"/>
          <w:szCs w:val="22"/>
        </w:rPr>
        <w:t>CARLOS MC ALLISTER POMBO</w:t>
      </w:r>
      <w:r>
        <w:rPr>
          <w:rFonts w:ascii="Arial" w:eastAsia="Arial" w:hAnsi="Arial" w:cs="Arial"/>
          <w:color w:val="000000"/>
          <w:sz w:val="22"/>
          <w:szCs w:val="22"/>
        </w:rPr>
        <w:t xml:space="preserve"> identificado con cédula de ciudadanía No. </w:t>
      </w:r>
      <w:r w:rsidR="00CE5750" w:rsidRPr="00CE5750">
        <w:rPr>
          <w:rFonts w:ascii="Arial" w:eastAsia="Arial" w:hAnsi="Arial" w:cs="Arial"/>
          <w:color w:val="000000"/>
          <w:sz w:val="22"/>
          <w:szCs w:val="22"/>
        </w:rPr>
        <w:t>79.140.108 de Usaquén</w:t>
      </w:r>
      <w:r>
        <w:rPr>
          <w:rFonts w:ascii="Arial" w:eastAsia="Arial" w:hAnsi="Arial" w:cs="Arial"/>
          <w:color w:val="000000"/>
          <w:sz w:val="22"/>
          <w:szCs w:val="22"/>
        </w:rPr>
        <w:t xml:space="preserve">, actuando en representación de la Sociedad </w:t>
      </w:r>
      <w:r w:rsidR="00CE5750" w:rsidRPr="00CE5750">
        <w:rPr>
          <w:rFonts w:ascii="Arial" w:eastAsia="Arial" w:hAnsi="Arial" w:cs="Arial"/>
          <w:b/>
          <w:color w:val="000000"/>
          <w:sz w:val="22"/>
          <w:szCs w:val="22"/>
        </w:rPr>
        <w:t>INMOBILIARIA LA RAMADA S.A.S.</w:t>
      </w:r>
      <w:r w:rsidR="00CE5750" w:rsidRPr="00CE5750">
        <w:rPr>
          <w:rFonts w:ascii="Arial" w:eastAsia="Arial" w:hAnsi="Arial" w:cs="Arial"/>
          <w:bCs/>
          <w:color w:val="000000"/>
          <w:sz w:val="22"/>
          <w:szCs w:val="22"/>
        </w:rPr>
        <w:t>, identificada con NIT 901.024.936-0</w:t>
      </w:r>
      <w:r w:rsidRPr="00CE5750">
        <w:rPr>
          <w:rFonts w:ascii="Arial" w:eastAsia="Arial" w:hAnsi="Arial" w:cs="Arial"/>
          <w:bCs/>
          <w:color w:val="000000"/>
          <w:sz w:val="22"/>
          <w:szCs w:val="22"/>
        </w:rPr>
        <w:t>.</w:t>
      </w:r>
    </w:p>
    <w:p w14:paraId="00000008" w14:textId="77777777" w:rsidR="00667A96" w:rsidRDefault="00667A96">
      <w:pPr>
        <w:tabs>
          <w:tab w:val="right" w:pos="8959"/>
        </w:tabs>
        <w:ind w:left="0" w:hanging="2"/>
        <w:jc w:val="both"/>
        <w:rPr>
          <w:rFonts w:ascii="Arial" w:eastAsia="Arial" w:hAnsi="Arial" w:cs="Arial"/>
          <w:sz w:val="22"/>
          <w:szCs w:val="22"/>
        </w:rPr>
      </w:pPr>
    </w:p>
    <w:p w14:paraId="00000009" w14:textId="3A948C6C" w:rsidR="00667A96" w:rsidRDefault="00000000">
      <w:pPr>
        <w:ind w:left="0" w:hanging="2"/>
        <w:jc w:val="both"/>
        <w:rPr>
          <w:rFonts w:ascii="Arial" w:eastAsia="Arial" w:hAnsi="Arial" w:cs="Arial"/>
        </w:rPr>
      </w:pPr>
      <w:r>
        <w:rPr>
          <w:rFonts w:ascii="Arial" w:eastAsia="Arial" w:hAnsi="Arial" w:cs="Arial"/>
          <w:b/>
        </w:rPr>
        <w:t xml:space="preserve">COMPRADORA: EMPRESA FÉRREA REGIONAL S.A.S. </w:t>
      </w:r>
      <w:r>
        <w:rPr>
          <w:rFonts w:ascii="Arial" w:eastAsia="Arial" w:hAnsi="Arial" w:cs="Arial"/>
        </w:rPr>
        <w:t xml:space="preserve">identificada con NIT. 900.403.616-1. ---------------------------------------------------------------------------------------(Representada en este acto por la señora </w:t>
      </w:r>
      <w:r w:rsidR="00CE5750" w:rsidRPr="00CE5750">
        <w:rPr>
          <w:rFonts w:ascii="Arial" w:eastAsia="Arial" w:hAnsi="Arial" w:cs="Arial"/>
          <w:b/>
          <w:bCs/>
        </w:rPr>
        <w:t>MARTHA ROCIO CALDAS NIÑO</w:t>
      </w:r>
      <w:r>
        <w:rPr>
          <w:rFonts w:ascii="Arial" w:eastAsia="Arial" w:hAnsi="Arial" w:cs="Arial"/>
        </w:rPr>
        <w:t>). ------------------------------------------------------------------------------------------------------------</w:t>
      </w:r>
    </w:p>
    <w:p w14:paraId="0000000A" w14:textId="5ED0BF86" w:rsidR="00667A96" w:rsidRDefault="00000000">
      <w:pPr>
        <w:widowControl w:val="0"/>
        <w:tabs>
          <w:tab w:val="right" w:pos="8959"/>
        </w:tabs>
        <w:ind w:left="0" w:hanging="2"/>
        <w:jc w:val="both"/>
        <w:rPr>
          <w:rFonts w:ascii="Arial" w:eastAsia="Arial" w:hAnsi="Arial" w:cs="Arial"/>
        </w:rPr>
      </w:pPr>
      <w:r>
        <w:rPr>
          <w:rFonts w:ascii="Arial" w:eastAsia="Arial" w:hAnsi="Arial" w:cs="Arial"/>
          <w:b/>
        </w:rPr>
        <w:t>UBICACIÓN DEL PREDIO:</w:t>
      </w:r>
      <w:r>
        <w:rPr>
          <w:rFonts w:ascii="Arial" w:eastAsia="Arial" w:hAnsi="Arial" w:cs="Arial"/>
        </w:rPr>
        <w:t xml:space="preserve"> URBANO </w:t>
      </w:r>
      <w:proofErr w:type="gramStart"/>
      <w:r>
        <w:rPr>
          <w:rFonts w:ascii="Arial" w:eastAsia="Arial" w:hAnsi="Arial" w:cs="Arial"/>
        </w:rPr>
        <w:t xml:space="preserve">( </w:t>
      </w:r>
      <w:r w:rsidR="00CE5750">
        <w:rPr>
          <w:rFonts w:ascii="Arial" w:eastAsia="Arial" w:hAnsi="Arial" w:cs="Arial"/>
        </w:rPr>
        <w:t>X</w:t>
      </w:r>
      <w:proofErr w:type="gramEnd"/>
      <w:r>
        <w:rPr>
          <w:rFonts w:ascii="Arial" w:eastAsia="Arial" w:hAnsi="Arial" w:cs="Arial"/>
        </w:rPr>
        <w:t xml:space="preserve"> ) – RURAL (    ). ------------------------------</w:t>
      </w:r>
    </w:p>
    <w:p w14:paraId="0000000B" w14:textId="56B8E71C" w:rsidR="00667A96" w:rsidRDefault="00000000">
      <w:pPr>
        <w:widowControl w:val="0"/>
        <w:tabs>
          <w:tab w:val="right" w:pos="8647"/>
        </w:tabs>
        <w:ind w:left="0" w:right="-2" w:hanging="2"/>
        <w:jc w:val="both"/>
        <w:rPr>
          <w:rFonts w:ascii="Arial" w:eastAsia="Arial" w:hAnsi="Arial" w:cs="Arial"/>
        </w:rPr>
      </w:pPr>
      <w:r>
        <w:rPr>
          <w:rFonts w:ascii="Arial" w:eastAsia="Arial" w:hAnsi="Arial" w:cs="Arial"/>
          <w:b/>
        </w:rPr>
        <w:t xml:space="preserve">NOMBRE: </w:t>
      </w:r>
      <w:r w:rsidR="00943B0D" w:rsidRPr="00943B0D">
        <w:rPr>
          <w:rFonts w:ascii="Arial" w:eastAsia="Arial" w:hAnsi="Arial" w:cs="Arial"/>
          <w:sz w:val="22"/>
          <w:szCs w:val="22"/>
        </w:rPr>
        <w:t>LA NUEVA RAMADA</w:t>
      </w:r>
      <w:r w:rsidRPr="00943B0D">
        <w:rPr>
          <w:rFonts w:ascii="Arial" w:eastAsia="Arial" w:hAnsi="Arial" w:cs="Arial"/>
          <w:sz w:val="22"/>
          <w:szCs w:val="22"/>
        </w:rPr>
        <w:t xml:space="preserve">, DEL MUNICIPIO DE </w:t>
      </w:r>
      <w:r w:rsidR="00943B0D" w:rsidRPr="00943B0D">
        <w:rPr>
          <w:rFonts w:ascii="Arial" w:eastAsia="Arial" w:hAnsi="Arial" w:cs="Arial"/>
          <w:sz w:val="22"/>
          <w:szCs w:val="22"/>
        </w:rPr>
        <w:t>FUNZA</w:t>
      </w:r>
      <w:r w:rsidRPr="00943B0D">
        <w:rPr>
          <w:rFonts w:ascii="Arial" w:eastAsia="Arial" w:hAnsi="Arial" w:cs="Arial"/>
          <w:sz w:val="22"/>
          <w:szCs w:val="22"/>
        </w:rPr>
        <w:t>, DEPARTAMENTO DE CUNDINAMARCA. ---------------------------------------------------------------------------</w:t>
      </w:r>
    </w:p>
    <w:p w14:paraId="0000000C" w14:textId="18C372AA" w:rsidR="00667A96" w:rsidRDefault="00000000">
      <w:pPr>
        <w:widowControl w:val="0"/>
        <w:tabs>
          <w:tab w:val="right" w:pos="8959"/>
        </w:tabs>
        <w:ind w:left="0" w:hanging="2"/>
        <w:jc w:val="both"/>
        <w:rPr>
          <w:rFonts w:ascii="Arial" w:eastAsia="Arial" w:hAnsi="Arial" w:cs="Arial"/>
        </w:rPr>
      </w:pPr>
      <w:r>
        <w:rPr>
          <w:rFonts w:ascii="Arial" w:eastAsia="Arial" w:hAnsi="Arial" w:cs="Arial"/>
          <w:b/>
        </w:rPr>
        <w:t>MATRICULA INMOBILIARIA:</w:t>
      </w:r>
      <w:r>
        <w:rPr>
          <w:rFonts w:ascii="Arial" w:eastAsia="Arial" w:hAnsi="Arial" w:cs="Arial"/>
          <w:color w:val="000000"/>
          <w:sz w:val="22"/>
          <w:szCs w:val="22"/>
        </w:rPr>
        <w:t xml:space="preserve"> </w:t>
      </w:r>
      <w:r w:rsidR="00943B0D" w:rsidRPr="00943B0D">
        <w:rPr>
          <w:rFonts w:ascii="Arial" w:eastAsia="Arial" w:hAnsi="Arial" w:cs="Arial"/>
          <w:color w:val="000000"/>
          <w:sz w:val="22"/>
          <w:szCs w:val="22"/>
        </w:rPr>
        <w:t>50C-671943</w:t>
      </w:r>
      <w:r>
        <w:rPr>
          <w:rFonts w:ascii="Arial" w:eastAsia="Arial" w:hAnsi="Arial" w:cs="Arial"/>
          <w:b/>
        </w:rPr>
        <w:t xml:space="preserve">. </w:t>
      </w:r>
      <w:r>
        <w:rPr>
          <w:rFonts w:ascii="Arial" w:eastAsia="Arial" w:hAnsi="Arial" w:cs="Arial"/>
        </w:rPr>
        <w:t>-----------------------------------------------</w:t>
      </w:r>
    </w:p>
    <w:p w14:paraId="0000000D" w14:textId="184E930A" w:rsidR="00667A96" w:rsidRDefault="00000000">
      <w:pPr>
        <w:ind w:left="0" w:hanging="2"/>
        <w:jc w:val="both"/>
        <w:rPr>
          <w:rFonts w:ascii="Arial" w:eastAsia="Arial" w:hAnsi="Arial" w:cs="Arial"/>
        </w:rPr>
      </w:pPr>
      <w:r>
        <w:rPr>
          <w:rFonts w:ascii="Arial" w:eastAsia="Arial" w:hAnsi="Arial" w:cs="Arial"/>
          <w:b/>
        </w:rPr>
        <w:t xml:space="preserve">REFERENCIA CATASTRAL: </w:t>
      </w:r>
      <w:r w:rsidR="00943B0D" w:rsidRPr="00943B0D">
        <w:rPr>
          <w:rFonts w:ascii="Arial" w:eastAsia="Arial" w:hAnsi="Arial" w:cs="Arial"/>
          <w:color w:val="000000"/>
          <w:sz w:val="22"/>
          <w:szCs w:val="22"/>
        </w:rPr>
        <w:t>252860000000000060382000000000</w:t>
      </w:r>
      <w:r>
        <w:rPr>
          <w:rFonts w:ascii="Arial" w:eastAsia="Arial" w:hAnsi="Arial" w:cs="Arial"/>
          <w:color w:val="000000"/>
          <w:sz w:val="22"/>
          <w:szCs w:val="22"/>
        </w:rPr>
        <w:t xml:space="preserve"> </w:t>
      </w:r>
      <w:r>
        <w:rPr>
          <w:rFonts w:ascii="Arial" w:eastAsia="Arial" w:hAnsi="Arial" w:cs="Arial"/>
        </w:rPr>
        <w:t>---------------</w:t>
      </w:r>
      <w:r>
        <w:rPr>
          <w:rFonts w:ascii="Arial" w:eastAsia="Arial" w:hAnsi="Arial" w:cs="Arial"/>
          <w:b/>
        </w:rPr>
        <w:t xml:space="preserve"> </w:t>
      </w:r>
    </w:p>
    <w:p w14:paraId="0000000E" w14:textId="23750524" w:rsidR="00667A96" w:rsidRDefault="00000000">
      <w:pPr>
        <w:pBdr>
          <w:top w:val="nil"/>
          <w:left w:val="nil"/>
          <w:bottom w:val="nil"/>
          <w:right w:val="nil"/>
          <w:between w:val="nil"/>
        </w:pBdr>
        <w:tabs>
          <w:tab w:val="left" w:pos="-720"/>
        </w:tabs>
        <w:spacing w:line="240" w:lineRule="auto"/>
        <w:ind w:left="0" w:hanging="2"/>
        <w:jc w:val="both"/>
        <w:rPr>
          <w:rFonts w:ascii="Arial" w:eastAsia="Arial" w:hAnsi="Arial" w:cs="Arial"/>
          <w:color w:val="000000"/>
        </w:rPr>
      </w:pPr>
      <w:r>
        <w:rPr>
          <w:rFonts w:ascii="Arial" w:eastAsia="Arial" w:hAnsi="Arial" w:cs="Arial"/>
          <w:color w:val="000000"/>
        </w:rPr>
        <w:t xml:space="preserve">CUANTÍA VENTA: </w:t>
      </w:r>
      <w:r>
        <w:rPr>
          <w:rFonts w:ascii="Arial" w:eastAsia="Arial" w:hAnsi="Arial" w:cs="Arial"/>
          <w:b/>
          <w:color w:val="000000"/>
        </w:rPr>
        <w:t xml:space="preserve">$ </w:t>
      </w:r>
      <w:r w:rsidR="00943B0D" w:rsidRPr="00943B0D">
        <w:rPr>
          <w:rFonts w:ascii="Arial" w:eastAsia="Arial" w:hAnsi="Arial" w:cs="Arial"/>
          <w:b/>
          <w:color w:val="000000"/>
          <w:sz w:val="22"/>
          <w:szCs w:val="22"/>
        </w:rPr>
        <w:t>714.795.910</w:t>
      </w:r>
      <w:r>
        <w:rPr>
          <w:rFonts w:ascii="Arial" w:eastAsia="Arial" w:hAnsi="Arial" w:cs="Arial"/>
          <w:color w:val="000000"/>
        </w:rPr>
        <w:t xml:space="preserve">---------------------------------------------------------- </w:t>
      </w:r>
    </w:p>
    <w:p w14:paraId="0000000F" w14:textId="77777777" w:rsidR="00667A96" w:rsidRDefault="00000000">
      <w:pPr>
        <w:widowControl w:val="0"/>
        <w:pBdr>
          <w:top w:val="nil"/>
          <w:left w:val="nil"/>
          <w:bottom w:val="nil"/>
          <w:right w:val="nil"/>
          <w:between w:val="nil"/>
        </w:pBdr>
        <w:tabs>
          <w:tab w:val="left" w:pos="-720"/>
        </w:tabs>
        <w:spacing w:line="240" w:lineRule="auto"/>
        <w:ind w:left="0" w:hanging="2"/>
        <w:jc w:val="both"/>
        <w:rPr>
          <w:rFonts w:ascii="Arial" w:eastAsia="Arial" w:hAnsi="Arial" w:cs="Arial"/>
          <w:b/>
          <w:color w:val="000000"/>
        </w:rPr>
      </w:pPr>
      <w:r>
        <w:rPr>
          <w:rFonts w:ascii="Arial" w:eastAsia="Arial" w:hAnsi="Arial" w:cs="Arial"/>
          <w:b/>
          <w:color w:val="000000"/>
        </w:rPr>
        <w:t xml:space="preserve">AFECTACIÓN A VIVIENDA FAMILIAR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t xml:space="preserve">   SI </w:t>
      </w:r>
      <w:proofErr w:type="gramStart"/>
      <w:r>
        <w:rPr>
          <w:rFonts w:ascii="Arial" w:eastAsia="Arial" w:hAnsi="Arial" w:cs="Arial"/>
          <w:b/>
          <w:color w:val="000000"/>
        </w:rPr>
        <w:t xml:space="preserve">(  </w:t>
      </w:r>
      <w:proofErr w:type="gramEnd"/>
      <w:r>
        <w:rPr>
          <w:rFonts w:ascii="Arial" w:eastAsia="Arial" w:hAnsi="Arial" w:cs="Arial"/>
          <w:b/>
          <w:color w:val="000000"/>
        </w:rPr>
        <w:t xml:space="preserve">  )    NO   ( X )</w:t>
      </w:r>
    </w:p>
    <w:p w14:paraId="00000010" w14:textId="77F7A598" w:rsidR="00667A96" w:rsidRDefault="00000000">
      <w:pPr>
        <w:ind w:left="0" w:hanging="2"/>
        <w:jc w:val="both"/>
        <w:rPr>
          <w:rFonts w:ascii="Arial" w:eastAsia="Arial" w:hAnsi="Arial" w:cs="Arial"/>
        </w:rPr>
      </w:pPr>
      <w:bookmarkStart w:id="0" w:name="_heading=h.gjdgxs" w:colFirst="0" w:colLast="0"/>
      <w:bookmarkEnd w:id="0"/>
      <w:r>
        <w:rPr>
          <w:rFonts w:ascii="Arial" w:eastAsia="Arial" w:hAnsi="Arial" w:cs="Arial"/>
        </w:rPr>
        <w:t xml:space="preserve">En el municipio ciudad de </w:t>
      </w:r>
      <w:r w:rsidR="0093482B">
        <w:rPr>
          <w:rFonts w:ascii="Arial" w:eastAsia="Arial" w:hAnsi="Arial" w:cs="Arial"/>
        </w:rPr>
        <w:t>FUNZA</w:t>
      </w:r>
      <w:r>
        <w:rPr>
          <w:rFonts w:ascii="Arial" w:eastAsia="Arial" w:hAnsi="Arial" w:cs="Arial"/>
        </w:rPr>
        <w:t xml:space="preserve">, Departamento de CUNDINAMARCA, República de Colombia, a los </w:t>
      </w:r>
      <w:r>
        <w:rPr>
          <w:rFonts w:ascii="Arial" w:eastAsia="Arial" w:hAnsi="Arial" w:cs="Arial"/>
          <w:b/>
          <w:highlight w:val="yellow"/>
        </w:rPr>
        <w:t>XXXX</w:t>
      </w:r>
      <w:r>
        <w:rPr>
          <w:rFonts w:ascii="Arial" w:eastAsia="Arial" w:hAnsi="Arial" w:cs="Arial"/>
          <w:b/>
        </w:rPr>
        <w:t xml:space="preserve"> (</w:t>
      </w:r>
      <w:r>
        <w:rPr>
          <w:rFonts w:ascii="Arial" w:eastAsia="Arial" w:hAnsi="Arial" w:cs="Arial"/>
          <w:b/>
          <w:highlight w:val="yellow"/>
        </w:rPr>
        <w:t>XX</w:t>
      </w:r>
      <w:r>
        <w:rPr>
          <w:rFonts w:ascii="Arial" w:eastAsia="Arial" w:hAnsi="Arial" w:cs="Arial"/>
          <w:b/>
        </w:rPr>
        <w:t>)</w:t>
      </w:r>
      <w:r>
        <w:rPr>
          <w:rFonts w:ascii="Arial" w:eastAsia="Arial" w:hAnsi="Arial" w:cs="Arial"/>
        </w:rPr>
        <w:t xml:space="preserve"> días del mes de </w:t>
      </w:r>
      <w:r>
        <w:rPr>
          <w:rFonts w:ascii="Arial" w:eastAsia="Arial" w:hAnsi="Arial" w:cs="Arial"/>
          <w:b/>
          <w:highlight w:val="yellow"/>
        </w:rPr>
        <w:t>XXXX</w:t>
      </w:r>
      <w:r>
        <w:rPr>
          <w:rFonts w:ascii="Arial" w:eastAsia="Arial" w:hAnsi="Arial" w:cs="Arial"/>
        </w:rPr>
        <w:t xml:space="preserve"> de </w:t>
      </w:r>
      <w:r>
        <w:rPr>
          <w:rFonts w:ascii="Arial" w:eastAsia="Arial" w:hAnsi="Arial" w:cs="Arial"/>
          <w:b/>
        </w:rPr>
        <w:t>2.023</w:t>
      </w:r>
      <w:r>
        <w:rPr>
          <w:rFonts w:ascii="Arial" w:eastAsia="Arial" w:hAnsi="Arial" w:cs="Arial"/>
        </w:rPr>
        <w:t xml:space="preserve">, </w:t>
      </w:r>
      <w:r>
        <w:rPr>
          <w:rFonts w:ascii="Arial" w:eastAsia="Arial" w:hAnsi="Arial" w:cs="Arial"/>
          <w:highlight w:val="yellow"/>
        </w:rPr>
        <w:t xml:space="preserve">ante mi XXXXXXXXXXXX actuando en calidad de </w:t>
      </w:r>
      <w:proofErr w:type="spellStart"/>
      <w:r>
        <w:rPr>
          <w:rFonts w:ascii="Arial" w:eastAsia="Arial" w:hAnsi="Arial" w:cs="Arial"/>
          <w:highlight w:val="yellow"/>
        </w:rPr>
        <w:t>de</w:t>
      </w:r>
      <w:proofErr w:type="spellEnd"/>
      <w:r>
        <w:rPr>
          <w:rFonts w:ascii="Arial" w:eastAsia="Arial" w:hAnsi="Arial" w:cs="Arial"/>
          <w:highlight w:val="yellow"/>
        </w:rPr>
        <w:t xml:space="preserve"> </w:t>
      </w:r>
      <w:proofErr w:type="gramStart"/>
      <w:r>
        <w:rPr>
          <w:rFonts w:ascii="Arial" w:eastAsia="Arial" w:hAnsi="Arial" w:cs="Arial"/>
          <w:highlight w:val="yellow"/>
        </w:rPr>
        <w:t>Notario,  cargo</w:t>
      </w:r>
      <w:proofErr w:type="gramEnd"/>
      <w:r>
        <w:rPr>
          <w:rFonts w:ascii="Arial" w:eastAsia="Arial" w:hAnsi="Arial" w:cs="Arial"/>
          <w:highlight w:val="yellow"/>
        </w:rPr>
        <w:t xml:space="preserve"> para el cual fui nombrado mediante Resolución número                de fecha             de </w:t>
      </w:r>
      <w:r w:rsidR="0093482B">
        <w:rPr>
          <w:rFonts w:ascii="Arial" w:eastAsia="Arial" w:hAnsi="Arial" w:cs="Arial"/>
          <w:highlight w:val="yellow"/>
        </w:rPr>
        <w:t>……</w:t>
      </w:r>
      <w:r>
        <w:rPr>
          <w:rFonts w:ascii="Arial" w:eastAsia="Arial" w:hAnsi="Arial" w:cs="Arial"/>
          <w:highlight w:val="yellow"/>
        </w:rPr>
        <w:t xml:space="preserve"> de 202</w:t>
      </w:r>
      <w:r w:rsidR="0093482B">
        <w:rPr>
          <w:rFonts w:ascii="Arial" w:eastAsia="Arial" w:hAnsi="Arial" w:cs="Arial"/>
          <w:highlight w:val="yellow"/>
        </w:rPr>
        <w:t>….</w:t>
      </w:r>
      <w:r>
        <w:rPr>
          <w:rFonts w:ascii="Arial" w:eastAsia="Arial" w:hAnsi="Arial" w:cs="Arial"/>
          <w:highlight w:val="yellow"/>
        </w:rPr>
        <w:t>, de la superintendencia de notariado y registro),</w:t>
      </w:r>
      <w:r>
        <w:rPr>
          <w:rFonts w:ascii="Arial" w:eastAsia="Arial" w:hAnsi="Arial" w:cs="Arial"/>
        </w:rPr>
        <w:t xml:space="preserve"> de la Notaría</w:t>
      </w:r>
      <w:r w:rsidR="001D380C">
        <w:rPr>
          <w:rFonts w:ascii="Arial" w:eastAsia="Arial" w:hAnsi="Arial" w:cs="Arial"/>
        </w:rPr>
        <w:t xml:space="preserve">              de        </w:t>
      </w:r>
      <w:r>
        <w:rPr>
          <w:rFonts w:ascii="Arial" w:eastAsia="Arial" w:hAnsi="Arial" w:cs="Arial"/>
        </w:rPr>
        <w:t xml:space="preserve">, se otorgó la escritura pública que se consigna en los siguientes términos: </w:t>
      </w:r>
    </w:p>
    <w:p w14:paraId="00000011" w14:textId="77777777" w:rsidR="00667A96" w:rsidRDefault="00667A96">
      <w:pPr>
        <w:ind w:left="0" w:hanging="2"/>
        <w:jc w:val="both"/>
        <w:rPr>
          <w:rFonts w:ascii="Arial" w:eastAsia="Arial" w:hAnsi="Arial" w:cs="Arial"/>
        </w:rPr>
      </w:pPr>
      <w:bookmarkStart w:id="1" w:name="_heading=h.yg8ijwye1j07" w:colFirst="0" w:colLast="0"/>
      <w:bookmarkEnd w:id="1"/>
    </w:p>
    <w:p w14:paraId="00000012" w14:textId="1F645382" w:rsidR="00667A96" w:rsidRDefault="00000000">
      <w:pPr>
        <w:ind w:left="0" w:hanging="2"/>
        <w:jc w:val="both"/>
        <w:rPr>
          <w:rFonts w:ascii="Arial" w:eastAsia="Arial" w:hAnsi="Arial" w:cs="Arial"/>
        </w:rPr>
      </w:pPr>
      <w:bookmarkStart w:id="2" w:name="_heading=h.3czkgbx8vs61" w:colFirst="0" w:colLast="0"/>
      <w:bookmarkEnd w:id="2"/>
      <w:r>
        <w:rPr>
          <w:rFonts w:ascii="Arial" w:eastAsia="Arial" w:hAnsi="Arial" w:cs="Arial"/>
          <w:color w:val="000000"/>
        </w:rPr>
        <w:t xml:space="preserve">Compareció con minuta escrita </w:t>
      </w:r>
      <w:r w:rsidR="00566585">
        <w:rPr>
          <w:rFonts w:ascii="Arial" w:eastAsia="Arial" w:hAnsi="Arial" w:cs="Arial"/>
          <w:b/>
          <w:color w:val="000000"/>
        </w:rPr>
        <w:t>CARLOS MC ALLISTER POMBO</w:t>
      </w:r>
      <w:r w:rsidR="00566585">
        <w:rPr>
          <w:rFonts w:ascii="Arial" w:eastAsia="Arial" w:hAnsi="Arial" w:cs="Arial"/>
          <w:color w:val="000000"/>
        </w:rPr>
        <w:t xml:space="preserve"> identificado con cédula de ciudadanía número 79.140.108 de Usaquén, en calidad de representante legal</w:t>
      </w:r>
      <w:r w:rsidR="00566585">
        <w:rPr>
          <w:rFonts w:ascii="Arial" w:eastAsia="Arial" w:hAnsi="Arial" w:cs="Arial"/>
          <w:b/>
          <w:color w:val="000000"/>
        </w:rPr>
        <w:t xml:space="preserve"> INMOBILIARIA LA RAMADA S.A.S.</w:t>
      </w:r>
      <w:r w:rsidR="00566585">
        <w:rPr>
          <w:rFonts w:ascii="Arial" w:eastAsia="Arial" w:hAnsi="Arial" w:cs="Arial"/>
          <w:color w:val="000000"/>
        </w:rPr>
        <w:t>, identificada con NIT 901.024.936-0</w:t>
      </w:r>
      <w:r w:rsidR="00566585">
        <w:rPr>
          <w:rFonts w:ascii="Arial" w:eastAsia="Arial" w:hAnsi="Arial" w:cs="Arial"/>
          <w:color w:val="000000"/>
        </w:rPr>
        <w:t>,</w:t>
      </w:r>
      <w:r>
        <w:rPr>
          <w:rFonts w:ascii="Arial" w:eastAsia="Arial" w:hAnsi="Arial" w:cs="Arial"/>
        </w:rPr>
        <w:t xml:space="preserve"> quien para los efectos del presente contrato se denominará </w:t>
      </w:r>
      <w:r>
        <w:rPr>
          <w:rFonts w:ascii="Arial" w:eastAsia="Arial" w:hAnsi="Arial" w:cs="Arial"/>
          <w:b/>
        </w:rPr>
        <w:t>EL VENDEDOR</w:t>
      </w:r>
      <w:r>
        <w:rPr>
          <w:rFonts w:ascii="Arial" w:eastAsia="Arial" w:hAnsi="Arial" w:cs="Arial"/>
        </w:rPr>
        <w:t xml:space="preserve">, manifiesta que comparece a celebrar contrato de </w:t>
      </w:r>
      <w:r>
        <w:rPr>
          <w:rFonts w:ascii="Arial" w:eastAsia="Arial" w:hAnsi="Arial" w:cs="Arial"/>
          <w:b/>
        </w:rPr>
        <w:t>COMPRAVENTA</w:t>
      </w:r>
      <w:r>
        <w:rPr>
          <w:rFonts w:ascii="Arial" w:eastAsia="Arial" w:hAnsi="Arial" w:cs="Arial"/>
        </w:rPr>
        <w:t xml:space="preserve"> </w:t>
      </w:r>
      <w:r>
        <w:rPr>
          <w:rFonts w:ascii="Arial" w:eastAsia="Arial" w:hAnsi="Arial" w:cs="Arial"/>
          <w:b/>
        </w:rPr>
        <w:t>PARCIAL</w:t>
      </w:r>
      <w:r>
        <w:rPr>
          <w:rFonts w:ascii="Arial" w:eastAsia="Arial" w:hAnsi="Arial" w:cs="Arial"/>
        </w:rPr>
        <w:t xml:space="preserve"> de una zona de terreno, a segregarse de un predio de mayor extensión, conforme a lo convenido en la promesa de compraventa </w:t>
      </w:r>
      <w:r w:rsidR="00566585" w:rsidRPr="00566585">
        <w:rPr>
          <w:rFonts w:ascii="Arial" w:eastAsia="Arial" w:hAnsi="Arial" w:cs="Arial"/>
        </w:rPr>
        <w:t>DT-236 del 20 de octubre de 2023</w:t>
      </w:r>
      <w:r>
        <w:rPr>
          <w:rFonts w:ascii="Arial" w:eastAsia="Arial" w:hAnsi="Arial" w:cs="Arial"/>
        </w:rPr>
        <w:t xml:space="preserve">, celebrada con la </w:t>
      </w:r>
      <w:r>
        <w:rPr>
          <w:rFonts w:ascii="Arial" w:eastAsia="Arial" w:hAnsi="Arial" w:cs="Arial"/>
          <w:b/>
        </w:rPr>
        <w:t xml:space="preserve">EMPRESA FÉRREA REGIONAL S.A.S. </w:t>
      </w:r>
      <w:r>
        <w:rPr>
          <w:rFonts w:ascii="Arial" w:eastAsia="Arial" w:hAnsi="Arial" w:cs="Arial"/>
        </w:rPr>
        <w:t>identificada con NIT. 900.403.616-1</w:t>
      </w:r>
      <w:r>
        <w:rPr>
          <w:rFonts w:ascii="Arial" w:eastAsia="Arial" w:hAnsi="Arial" w:cs="Arial"/>
          <w:color w:val="000000"/>
        </w:rPr>
        <w:t xml:space="preserve">, previa observancia de todos los preceptos legales, la cual se regirá por la siguientes clausulas: </w:t>
      </w:r>
    </w:p>
    <w:p w14:paraId="00000013" w14:textId="4C66D9B5" w:rsidR="00667A96" w:rsidRDefault="00000000">
      <w:pPr>
        <w:ind w:left="0" w:hanging="2"/>
        <w:jc w:val="both"/>
        <w:rPr>
          <w:rFonts w:ascii="Arial" w:eastAsia="Arial" w:hAnsi="Arial" w:cs="Arial"/>
          <w:color w:val="000000"/>
        </w:rPr>
      </w:pPr>
      <w:bookmarkStart w:id="3" w:name="_heading=h.n6nfsyplco8" w:colFirst="0" w:colLast="0"/>
      <w:bookmarkEnd w:id="3"/>
      <w:r>
        <w:rPr>
          <w:rFonts w:ascii="Arial" w:eastAsia="Arial" w:hAnsi="Arial" w:cs="Arial"/>
          <w:b/>
          <w:color w:val="000000"/>
        </w:rPr>
        <w:t>CLÁUSULA PRIMERA. – OBJETO:</w:t>
      </w:r>
      <w:r>
        <w:rPr>
          <w:rFonts w:ascii="Arial" w:eastAsia="Arial" w:hAnsi="Arial" w:cs="Arial"/>
        </w:rPr>
        <w:t xml:space="preserve"> </w:t>
      </w:r>
      <w:r w:rsidR="00FB563D">
        <w:rPr>
          <w:rFonts w:ascii="Arial" w:eastAsia="Arial" w:hAnsi="Arial" w:cs="Arial"/>
          <w:b/>
          <w:color w:val="000000"/>
        </w:rPr>
        <w:t>CARLOS MC ALLISTER POMBO</w:t>
      </w:r>
      <w:r w:rsidR="00FB563D">
        <w:rPr>
          <w:rFonts w:ascii="Arial" w:eastAsia="Arial" w:hAnsi="Arial" w:cs="Arial"/>
          <w:color w:val="000000"/>
        </w:rPr>
        <w:t xml:space="preserve"> identificado con cédula de ciudadanía número 79.140.108 de Usaquén, en calidad de representante legal</w:t>
      </w:r>
      <w:r w:rsidR="00FB563D">
        <w:rPr>
          <w:rFonts w:ascii="Arial" w:eastAsia="Arial" w:hAnsi="Arial" w:cs="Arial"/>
          <w:b/>
          <w:color w:val="000000"/>
        </w:rPr>
        <w:t xml:space="preserve"> INMOBILIARIA LA RAMADA S.A.S.</w:t>
      </w:r>
      <w:r w:rsidR="00FB563D">
        <w:rPr>
          <w:rFonts w:ascii="Arial" w:eastAsia="Arial" w:hAnsi="Arial" w:cs="Arial"/>
          <w:color w:val="000000"/>
        </w:rPr>
        <w:t>, identificada con NIT. 901.024.936-0</w:t>
      </w:r>
      <w:r>
        <w:rPr>
          <w:rFonts w:ascii="Arial" w:eastAsia="Arial" w:hAnsi="Arial" w:cs="Arial"/>
        </w:rPr>
        <w:t>, propietaria</w:t>
      </w:r>
      <w:r w:rsidR="004407D6">
        <w:rPr>
          <w:rFonts w:ascii="Arial" w:eastAsia="Arial" w:hAnsi="Arial" w:cs="Arial"/>
        </w:rPr>
        <w:t>,</w:t>
      </w:r>
      <w:r>
        <w:rPr>
          <w:rFonts w:ascii="Arial" w:eastAsia="Arial" w:hAnsi="Arial" w:cs="Arial"/>
        </w:rPr>
        <w:t xml:space="preserve"> quien transfiere </w:t>
      </w:r>
      <w:r>
        <w:rPr>
          <w:rFonts w:ascii="Arial" w:eastAsia="Arial" w:hAnsi="Arial" w:cs="Arial"/>
          <w:color w:val="000000"/>
        </w:rPr>
        <w:t xml:space="preserve">a título de venta parcial, con destino al proyecto “REGIOTRAM DE OCCIDENTE”, a favor del </w:t>
      </w:r>
      <w:r>
        <w:rPr>
          <w:rFonts w:ascii="Arial" w:eastAsia="Arial" w:hAnsi="Arial" w:cs="Arial"/>
          <w:b/>
          <w:color w:val="000000"/>
        </w:rPr>
        <w:t xml:space="preserve">DEPARTAMENTO DE CUNDINAMARCA </w:t>
      </w:r>
      <w:r>
        <w:rPr>
          <w:rFonts w:ascii="Arial" w:eastAsia="Arial" w:hAnsi="Arial" w:cs="Arial"/>
          <w:color w:val="000000"/>
        </w:rPr>
        <w:t xml:space="preserve">identificado con NIT. 899.999.114-0 previo proceso de adquisición por parte de la </w:t>
      </w:r>
      <w:r>
        <w:rPr>
          <w:rFonts w:ascii="Arial" w:eastAsia="Arial" w:hAnsi="Arial" w:cs="Arial"/>
          <w:b/>
          <w:color w:val="000000"/>
        </w:rPr>
        <w:t xml:space="preserve">EMPRESA FÉRREA REGIONAL S.A.S. </w:t>
      </w:r>
      <w:r>
        <w:rPr>
          <w:rFonts w:ascii="Arial" w:eastAsia="Arial" w:hAnsi="Arial" w:cs="Arial"/>
          <w:color w:val="000000"/>
        </w:rPr>
        <w:t>identificada con NIT. 900.403.616-1, de acuerdo con lo establecido en el Convenio Interadministrativo de Cooperación 110-EFR-2021</w:t>
      </w:r>
      <w:r>
        <w:rPr>
          <w:rFonts w:ascii="Arial" w:eastAsia="Arial" w:hAnsi="Arial" w:cs="Arial"/>
          <w:b/>
          <w:color w:val="000000"/>
        </w:rPr>
        <w:t xml:space="preserve"> </w:t>
      </w:r>
      <w:r>
        <w:rPr>
          <w:rFonts w:ascii="Arial" w:eastAsia="Arial" w:hAnsi="Arial" w:cs="Arial"/>
          <w:color w:val="000000"/>
        </w:rPr>
        <w:t xml:space="preserve">(cuya copia se protocoliza), el derecho de dominio y demás derechos reales que tiene sobre una zona de terreno </w:t>
      </w:r>
      <w:r w:rsidRPr="004407D6">
        <w:rPr>
          <w:rFonts w:ascii="Arial" w:eastAsia="Arial" w:hAnsi="Arial" w:cs="Arial"/>
          <w:color w:val="000000"/>
        </w:rPr>
        <w:t xml:space="preserve">correspondiente a una extensión superficiaria de </w:t>
      </w:r>
      <w:r w:rsidR="004407D6" w:rsidRPr="004407D6">
        <w:rPr>
          <w:rFonts w:ascii="Arial" w:eastAsia="Arial" w:hAnsi="Arial" w:cs="Arial"/>
          <w:color w:val="000000"/>
        </w:rPr>
        <w:t>2.998,12 M</w:t>
      </w:r>
      <w:r w:rsidR="004407D6" w:rsidRPr="004407D6">
        <w:rPr>
          <w:rFonts w:ascii="Arial" w:eastAsia="Arial" w:hAnsi="Arial" w:cs="Arial"/>
          <w:color w:val="000000"/>
          <w:vertAlign w:val="superscript"/>
        </w:rPr>
        <w:t>2</w:t>
      </w:r>
      <w:r w:rsidRPr="004407D6">
        <w:rPr>
          <w:rFonts w:ascii="Arial" w:eastAsia="Arial" w:hAnsi="Arial" w:cs="Arial"/>
          <w:color w:val="000000"/>
        </w:rPr>
        <w:t>, así como las mejoras en él incluidas; de acuerdo con lo señalado en la ficha predial PRG-</w:t>
      </w:r>
      <w:r w:rsidR="004407D6" w:rsidRPr="004407D6">
        <w:rPr>
          <w:rFonts w:ascii="Arial" w:eastAsia="Arial" w:hAnsi="Arial" w:cs="Arial"/>
          <w:color w:val="000000"/>
        </w:rPr>
        <w:t>032</w:t>
      </w:r>
      <w:r w:rsidRPr="004407D6">
        <w:rPr>
          <w:rFonts w:ascii="Arial" w:eastAsia="Arial" w:hAnsi="Arial" w:cs="Arial"/>
          <w:color w:val="000000"/>
        </w:rPr>
        <w:t xml:space="preserve"> elaborada por la Empresa Inmobiliaria y de Servicios Logísticos de Cundinamarca, (la cual se protocoliza con el presente instrumento) zona de terreno a segregarse de un inmueble denominado </w:t>
      </w:r>
      <w:r w:rsidR="004407D6" w:rsidRPr="004407D6">
        <w:rPr>
          <w:rFonts w:ascii="Arial" w:eastAsia="Arial" w:hAnsi="Arial" w:cs="Arial"/>
          <w:color w:val="000000"/>
        </w:rPr>
        <w:t>LA NUEVA RAMADA ubicado en el Municipio de Funza, identificado con la cédula catastral número 252860000000000060382000000000 y matrícula inmobiliaria número 50C-671943 de la Oficina de Registro de Instrumentos Públicos de Bogotá Zona Centr</w:t>
      </w:r>
      <w:r w:rsidRPr="004407D6">
        <w:rPr>
          <w:rFonts w:ascii="Arial" w:eastAsia="Arial" w:hAnsi="Arial" w:cs="Arial"/>
          <w:color w:val="000000"/>
        </w:rPr>
        <w:t xml:space="preserve">o, cuyos linderos generales de acuerdo con la Escritura pública No. </w:t>
      </w:r>
      <w:r w:rsidR="004407D6" w:rsidRPr="004407D6">
        <w:rPr>
          <w:rFonts w:ascii="Arial" w:eastAsia="Arial" w:hAnsi="Arial" w:cs="Arial"/>
          <w:color w:val="000000"/>
        </w:rPr>
        <w:t xml:space="preserve">5705 del 05 de </w:t>
      </w:r>
      <w:r w:rsidR="004407D6" w:rsidRPr="004407D6">
        <w:rPr>
          <w:rFonts w:ascii="Arial" w:eastAsia="Arial" w:hAnsi="Arial" w:cs="Arial"/>
          <w:color w:val="000000"/>
        </w:rPr>
        <w:lastRenderedPageBreak/>
        <w:t>septiembre de 2016 de la Notaría 51 de Bogotá</w:t>
      </w:r>
      <w:r w:rsidRPr="004407D6">
        <w:rPr>
          <w:rFonts w:ascii="Arial" w:eastAsia="Arial" w:hAnsi="Arial" w:cs="Arial"/>
          <w:color w:val="000000"/>
        </w:rPr>
        <w:t xml:space="preserve"> y se describen a continuación: </w:t>
      </w:r>
      <w:r w:rsidR="007E6328" w:rsidRPr="007E6328">
        <w:rPr>
          <w:rFonts w:ascii="Arial" w:eastAsia="Arial" w:hAnsi="Arial" w:cs="Arial"/>
          <w:color w:val="000000"/>
        </w:rPr>
        <w:t>NORORIENTE: partiendo del punto C (punto de partida) hasta el punto D, en dirección Suroriental, en distancia de 4</w:t>
      </w:r>
      <w:r w:rsidR="00D71633">
        <w:rPr>
          <w:rFonts w:ascii="Arial" w:eastAsia="Arial" w:hAnsi="Arial" w:cs="Arial"/>
          <w:color w:val="000000"/>
        </w:rPr>
        <w:t>00.</w:t>
      </w:r>
      <w:r w:rsidR="007E6328" w:rsidRPr="007E6328">
        <w:rPr>
          <w:rFonts w:ascii="Arial" w:eastAsia="Arial" w:hAnsi="Arial" w:cs="Arial"/>
          <w:color w:val="000000"/>
        </w:rPr>
        <w:t xml:space="preserve">39 </w:t>
      </w:r>
      <w:proofErr w:type="spellStart"/>
      <w:r w:rsidR="007E6328" w:rsidRPr="007E6328">
        <w:rPr>
          <w:rFonts w:ascii="Arial" w:eastAsia="Arial" w:hAnsi="Arial" w:cs="Arial"/>
          <w:color w:val="000000"/>
        </w:rPr>
        <w:t>mts</w:t>
      </w:r>
      <w:proofErr w:type="spellEnd"/>
      <w:r w:rsidR="007E6328" w:rsidRPr="007E6328">
        <w:rPr>
          <w:rFonts w:ascii="Arial" w:eastAsia="Arial" w:hAnsi="Arial" w:cs="Arial"/>
          <w:color w:val="000000"/>
        </w:rPr>
        <w:t xml:space="preserve">, colindando en este tramo con predio identificado con el código catastral 25286000000070008 y del punto D al punto 1, en distancia de 910,96 </w:t>
      </w:r>
      <w:proofErr w:type="spellStart"/>
      <w:r w:rsidR="007E6328" w:rsidRPr="007E6328">
        <w:rPr>
          <w:rFonts w:ascii="Arial" w:eastAsia="Arial" w:hAnsi="Arial" w:cs="Arial"/>
          <w:color w:val="000000"/>
        </w:rPr>
        <w:t>mts</w:t>
      </w:r>
      <w:proofErr w:type="spellEnd"/>
      <w:r w:rsidR="007E6328" w:rsidRPr="007E6328">
        <w:rPr>
          <w:rFonts w:ascii="Arial" w:eastAsia="Arial" w:hAnsi="Arial" w:cs="Arial"/>
          <w:color w:val="000000"/>
        </w:rPr>
        <w:t xml:space="preserve">, colindando en este tramo con el Río Bogotá. ORIENTE: Del punto 1 al punto A, en dirección Norte – Sur, en distancia de 143, 25 </w:t>
      </w:r>
      <w:proofErr w:type="spellStart"/>
      <w:r w:rsidR="007E6328" w:rsidRPr="007E6328">
        <w:rPr>
          <w:rFonts w:ascii="Arial" w:eastAsia="Arial" w:hAnsi="Arial" w:cs="Arial"/>
          <w:color w:val="000000"/>
        </w:rPr>
        <w:t>mts</w:t>
      </w:r>
      <w:proofErr w:type="spellEnd"/>
      <w:r w:rsidR="007E6328" w:rsidRPr="007E6328">
        <w:rPr>
          <w:rFonts w:ascii="Arial" w:eastAsia="Arial" w:hAnsi="Arial" w:cs="Arial"/>
          <w:color w:val="000000"/>
        </w:rPr>
        <w:t xml:space="preserve">, colindando en este tramo con la franja objeto de adquisición predial y con el área del corredor férreo. SUR: Del punto A al punto B, en dirección Oriente – Occidente, en distancia de 1235,67mts, colindando en este tramo con la vía férrea. OCCIDENTE: Del punto B al punto C, en dirección Norte – Sur, en distancia de 797,65 </w:t>
      </w:r>
      <w:proofErr w:type="spellStart"/>
      <w:r w:rsidR="007E6328" w:rsidRPr="007E6328">
        <w:rPr>
          <w:rFonts w:ascii="Arial" w:eastAsia="Arial" w:hAnsi="Arial" w:cs="Arial"/>
          <w:color w:val="000000"/>
        </w:rPr>
        <w:t>mts</w:t>
      </w:r>
      <w:proofErr w:type="spellEnd"/>
      <w:r w:rsidR="007E6328" w:rsidRPr="007E6328">
        <w:rPr>
          <w:rFonts w:ascii="Arial" w:eastAsia="Arial" w:hAnsi="Arial" w:cs="Arial"/>
          <w:color w:val="000000"/>
        </w:rPr>
        <w:t xml:space="preserve">, colindando en este tramo con la vía que conduce al municipio de Cota y </w:t>
      </w:r>
      <w:r w:rsidR="007E6328" w:rsidRPr="007E6328">
        <w:rPr>
          <w:rFonts w:ascii="Arial" w:eastAsia="Arial" w:hAnsi="Arial" w:cs="Arial"/>
          <w:color w:val="000000"/>
        </w:rPr>
        <w:t>encierra</w:t>
      </w:r>
      <w:r w:rsidR="007E6328" w:rsidRPr="004407D6">
        <w:rPr>
          <w:rFonts w:ascii="Arial" w:eastAsia="Arial" w:hAnsi="Arial" w:cs="Arial"/>
          <w:color w:val="000000"/>
        </w:rPr>
        <w:t>. ----------------------------------------------------------------------------------------------</w:t>
      </w:r>
    </w:p>
    <w:p w14:paraId="5DBD7931" w14:textId="0F179F96" w:rsidR="00042980" w:rsidRDefault="00000000" w:rsidP="00042980">
      <w:pPr>
        <w:spacing w:line="240" w:lineRule="auto"/>
        <w:ind w:left="0" w:hanging="2"/>
        <w:jc w:val="both"/>
        <w:rPr>
          <w:rFonts w:ascii="Arial" w:eastAsia="Arial" w:hAnsi="Arial" w:cs="Arial"/>
          <w:color w:val="000000"/>
        </w:rPr>
      </w:pPr>
      <w:r w:rsidRPr="00042980">
        <w:rPr>
          <w:rFonts w:ascii="Arial" w:eastAsia="Arial" w:hAnsi="Arial" w:cs="Arial"/>
          <w:b/>
          <w:bCs/>
          <w:color w:val="000000"/>
        </w:rPr>
        <w:t xml:space="preserve">CLÁUSULA </w:t>
      </w:r>
      <w:proofErr w:type="gramStart"/>
      <w:r w:rsidRPr="00042980">
        <w:rPr>
          <w:rFonts w:ascii="Arial" w:eastAsia="Arial" w:hAnsi="Arial" w:cs="Arial"/>
          <w:b/>
          <w:bCs/>
          <w:color w:val="000000"/>
        </w:rPr>
        <w:t>SEGUNDA.-</w:t>
      </w:r>
      <w:proofErr w:type="gramEnd"/>
      <w:r w:rsidRPr="00042980">
        <w:rPr>
          <w:rFonts w:ascii="Arial" w:eastAsia="Arial" w:hAnsi="Arial" w:cs="Arial"/>
          <w:b/>
          <w:bCs/>
          <w:color w:val="000000"/>
        </w:rPr>
        <w:t xml:space="preserve"> DETERMINACIÓN DEL OBJETO:</w:t>
      </w:r>
      <w:r>
        <w:rPr>
          <w:rFonts w:ascii="Arial" w:eastAsia="Arial" w:hAnsi="Arial" w:cs="Arial"/>
          <w:color w:val="000000"/>
        </w:rPr>
        <w:t xml:space="preserve"> </w:t>
      </w:r>
      <w:r w:rsidR="00042980">
        <w:rPr>
          <w:rFonts w:ascii="Arial" w:eastAsia="Arial" w:hAnsi="Arial" w:cs="Arial"/>
          <w:color w:val="000000"/>
        </w:rPr>
        <w:t>de acuerdo con la Ficha Predial No. PRG-032, el inmueble objeto del presente contrato de compraventa tiene un área de terreno de 2.998,12 M</w:t>
      </w:r>
      <w:r w:rsidR="00042980" w:rsidRPr="00042980">
        <w:rPr>
          <w:rFonts w:ascii="Arial" w:eastAsia="Arial" w:hAnsi="Arial" w:cs="Arial"/>
          <w:color w:val="000000"/>
        </w:rPr>
        <w:t>2</w:t>
      </w:r>
      <w:r w:rsidR="00042980">
        <w:rPr>
          <w:rFonts w:ascii="Arial" w:eastAsia="Arial" w:hAnsi="Arial" w:cs="Arial"/>
          <w:color w:val="000000"/>
        </w:rPr>
        <w:t>, el cual se encuentra comprendido dentro de los siguientes linderos específicos: ------------------------------</w:t>
      </w:r>
    </w:p>
    <w:p w14:paraId="48DF284A" w14:textId="18520354" w:rsidR="00042980" w:rsidRDefault="00042980" w:rsidP="00042980">
      <w:pPr>
        <w:spacing w:line="240" w:lineRule="auto"/>
        <w:ind w:left="0" w:hanging="2"/>
        <w:jc w:val="both"/>
        <w:rPr>
          <w:rFonts w:ascii="Arial" w:eastAsia="Arial" w:hAnsi="Arial" w:cs="Arial"/>
          <w:color w:val="000000"/>
        </w:rPr>
      </w:pPr>
      <w:r w:rsidRPr="00042980">
        <w:rPr>
          <w:rFonts w:ascii="Arial" w:eastAsia="Arial" w:hAnsi="Arial" w:cs="Arial"/>
          <w:b/>
          <w:bCs/>
          <w:color w:val="000000"/>
        </w:rPr>
        <w:t>ÁREA REQUERIDA 1:</w:t>
      </w:r>
      <w:r>
        <w:rPr>
          <w:rFonts w:ascii="Arial" w:eastAsia="Arial" w:hAnsi="Arial" w:cs="Arial"/>
          <w:color w:val="000000"/>
        </w:rPr>
        <w:t xml:space="preserve"> Área de 2.391,41 M2. POR EL NORTE: Del punto 1 (P1) al punto 4 (P4), en longitud de 315,93 metros, lindando con predio de INMOBILIARIA LA RAMADA S.A.S - PRG-32; POR EL ORIENTE: Puntual, Punto 4 (P4) lindando con predio de INMOBILIARIA LA RAMADA S.A.S - PRG-32; POR EL SUR: Del punto 4 (P4) al punto 10 (P10), en longitud de 322,55 metros, lindando con CORREDOR FÉRREO; POR EL OCCIDENTE: Del punto 10 (P10) al punto 1 (P1), en longitud de 12,01 metros con VÍA CARRETEABLE. ----------------------------</w:t>
      </w:r>
    </w:p>
    <w:p w14:paraId="34197068" w14:textId="44479A57" w:rsidR="00042980" w:rsidRDefault="00042980" w:rsidP="00042980">
      <w:pPr>
        <w:spacing w:line="240" w:lineRule="auto"/>
        <w:ind w:left="0" w:hanging="2"/>
        <w:jc w:val="both"/>
        <w:rPr>
          <w:rFonts w:ascii="Arial" w:eastAsia="Arial" w:hAnsi="Arial" w:cs="Arial"/>
          <w:color w:val="000000"/>
        </w:rPr>
      </w:pPr>
      <w:r w:rsidRPr="00042980">
        <w:rPr>
          <w:rFonts w:ascii="Arial" w:eastAsia="Arial" w:hAnsi="Arial" w:cs="Arial"/>
          <w:b/>
          <w:bCs/>
          <w:color w:val="000000"/>
        </w:rPr>
        <w:t>ÁREA REQUERIDA 2:</w:t>
      </w:r>
      <w:r>
        <w:rPr>
          <w:rFonts w:ascii="Arial" w:eastAsia="Arial" w:hAnsi="Arial" w:cs="Arial"/>
          <w:color w:val="000000"/>
        </w:rPr>
        <w:t xml:space="preserve"> Área de 46,12 M2. POR EL NORTE: Del punto 11 (P11) al punto 14 (P14), en longitud de 79,30 metros, lindando con predio de INMOBILIARIA LA RAMADA S.A.S - PRG-32; POR EL ORIENTE: Puntual, Punto 14 (P14), lindando con predio de INMOBILIARIA LA RAMADA S.A.S - PRG-32; POR EL SUR: Del punto 14 (P14) al punto 15 (P15), en longitud de 79,33 metros, lindando con CORREDOR FÉRREO; POR EL OCCIDENTE: Puntual, punto 11 (P11), lindando con CORREDOR FÉRREO. ---</w:t>
      </w:r>
      <w:r>
        <w:rPr>
          <w:rFonts w:ascii="Arial" w:eastAsia="Arial" w:hAnsi="Arial" w:cs="Arial"/>
          <w:color w:val="000000"/>
        </w:rPr>
        <w:t>----------------------------------------------</w:t>
      </w:r>
    </w:p>
    <w:p w14:paraId="4EFA113C" w14:textId="09F8D30D" w:rsidR="00042980" w:rsidRDefault="00042980" w:rsidP="00042980">
      <w:pPr>
        <w:spacing w:line="240" w:lineRule="auto"/>
        <w:ind w:left="0" w:hanging="2"/>
        <w:jc w:val="both"/>
        <w:rPr>
          <w:rFonts w:ascii="Arial" w:eastAsia="Arial" w:hAnsi="Arial" w:cs="Arial"/>
          <w:color w:val="000000"/>
        </w:rPr>
      </w:pPr>
      <w:r w:rsidRPr="00042980">
        <w:rPr>
          <w:rFonts w:ascii="Arial" w:eastAsia="Arial" w:hAnsi="Arial" w:cs="Arial"/>
          <w:b/>
          <w:bCs/>
          <w:color w:val="000000"/>
        </w:rPr>
        <w:t>ÁREA REQUERIDA 3:</w:t>
      </w:r>
      <w:r>
        <w:rPr>
          <w:rFonts w:ascii="Arial" w:eastAsia="Arial" w:hAnsi="Arial" w:cs="Arial"/>
          <w:color w:val="000000"/>
        </w:rPr>
        <w:t xml:space="preserve"> Área de 220,70 M2.  POR EL NORTE: Del punto 16 (P16) al punto 32 (P32), en longitud de 228,38 metros, lindando con predio de INMOBILIARIA LA RAMADA S.A.S - PRG-32; POR EL ORIENTE: Puntual, Punto 32 (P32), lindando con INMOBILIARIA LA RAMADA S.A.S - PRG-32; POR EL SUR: Del punto 32 (P32) al punto 16 (P16), en longitud de 228,45 metros, lindando con CORREDOR FÉRREO; POR EL OCCIDENTE: Puntual, punto 16 (P16), lindando con predio de INMOBILIARIA LA RAMADA S.A.S - PRG-32. ---------------</w:t>
      </w:r>
    </w:p>
    <w:p w14:paraId="00000014" w14:textId="536C05F3" w:rsidR="00667A96" w:rsidRDefault="00042980" w:rsidP="00042980">
      <w:pPr>
        <w:ind w:left="0" w:hanging="2"/>
        <w:jc w:val="both"/>
        <w:rPr>
          <w:rFonts w:ascii="Arial" w:eastAsia="Arial" w:hAnsi="Arial" w:cs="Arial"/>
        </w:rPr>
      </w:pPr>
      <w:r>
        <w:rPr>
          <w:rFonts w:ascii="Arial" w:eastAsia="Arial" w:hAnsi="Arial" w:cs="Arial"/>
          <w:b/>
          <w:color w:val="000000"/>
        </w:rPr>
        <w:t>ÁREA REQUERIDA 4:</w:t>
      </w:r>
      <w:r>
        <w:rPr>
          <w:rFonts w:ascii="Arial" w:eastAsia="Arial" w:hAnsi="Arial" w:cs="Arial"/>
          <w:color w:val="000000"/>
        </w:rPr>
        <w:t xml:space="preserve"> Área de 339,89 M2. POR EL NORTE: Del punto 37 (P37) al punto 44 (P44), en longitud de 111,06 metros, lindando con predio de INMOBILIARIA LA RAMADA S.A.S - PRG-32; POR EL ORIENTE: Del Punto 44 (P44) al punto 45 (P45), en longitud de 7,56 metros, lindando con PREDIO CAR; POR EL SUR: Del punto 45 (P45) al punto 37 (P37), en longitud de 109,73 metros, lindando con CORREDOR FÉRREO; POR EL OCCIDENTE: Puntual, punto 37 (P37), lindando con predio de INMOBILIARIA LA RAMADA S.A.S - PRG-32</w:t>
      </w:r>
      <w:r w:rsidR="00000000">
        <w:rPr>
          <w:rFonts w:ascii="Arial" w:eastAsia="Arial" w:hAnsi="Arial" w:cs="Arial"/>
          <w:color w:val="000000"/>
        </w:rPr>
        <w:t>.------------------------------------------------------------------------------</w:t>
      </w:r>
      <w:r>
        <w:rPr>
          <w:rFonts w:ascii="Arial" w:eastAsia="Arial" w:hAnsi="Arial" w:cs="Arial"/>
          <w:color w:val="000000"/>
        </w:rPr>
        <w:t>-------------------------------------</w:t>
      </w:r>
    </w:p>
    <w:p w14:paraId="00000015" w14:textId="37F2A125" w:rsidR="00667A96" w:rsidRDefault="00000000">
      <w:pPr>
        <w:pBdr>
          <w:top w:val="nil"/>
          <w:left w:val="nil"/>
          <w:bottom w:val="nil"/>
          <w:right w:val="nil"/>
          <w:between w:val="nil"/>
        </w:pBdr>
        <w:spacing w:line="240" w:lineRule="auto"/>
        <w:ind w:left="0" w:hanging="2"/>
        <w:jc w:val="both"/>
        <w:rPr>
          <w:rFonts w:ascii="Arial" w:eastAsia="Arial" w:hAnsi="Arial" w:cs="Arial"/>
          <w:color w:val="000000"/>
          <w:highlight w:val="white"/>
        </w:rPr>
      </w:pPr>
      <w:r>
        <w:rPr>
          <w:rFonts w:ascii="Arial" w:eastAsia="Arial" w:hAnsi="Arial" w:cs="Arial"/>
          <w:b/>
          <w:color w:val="000000"/>
        </w:rPr>
        <w:t>PARÁGRAFO PRIMERO:</w:t>
      </w:r>
      <w:r>
        <w:rPr>
          <w:rFonts w:ascii="Arial" w:eastAsia="Arial" w:hAnsi="Arial" w:cs="Arial"/>
          <w:color w:val="000000"/>
        </w:rPr>
        <w:t xml:space="preserve"> el inmueble queda con un área sobrante de </w:t>
      </w:r>
      <w:r w:rsidR="00D71633">
        <w:rPr>
          <w:rFonts w:ascii="Arial" w:eastAsia="Arial" w:hAnsi="Arial" w:cs="Arial"/>
        </w:rPr>
        <w:t>289.726,792 M</w:t>
      </w:r>
      <w:r w:rsidR="00D71633">
        <w:rPr>
          <w:rFonts w:ascii="Arial" w:eastAsia="Arial" w:hAnsi="Arial" w:cs="Arial"/>
          <w:vertAlign w:val="superscript"/>
        </w:rPr>
        <w:t>2</w:t>
      </w:r>
      <w:r>
        <w:rPr>
          <w:rFonts w:ascii="Arial" w:eastAsia="Arial" w:hAnsi="Arial" w:cs="Arial"/>
          <w:color w:val="000000"/>
        </w:rPr>
        <w:t>, la cual se determina con los siguientes linderos:</w:t>
      </w:r>
      <w:r w:rsidR="00042980">
        <w:rPr>
          <w:rFonts w:ascii="Arial" w:eastAsia="Arial" w:hAnsi="Arial" w:cs="Arial"/>
          <w:color w:val="000000"/>
        </w:rPr>
        <w:t xml:space="preserve"> </w:t>
      </w:r>
      <w:r w:rsidR="00D71633">
        <w:rPr>
          <w:rFonts w:ascii="Arial" w:eastAsia="Arial" w:hAnsi="Arial" w:cs="Arial"/>
        </w:rPr>
        <w:t xml:space="preserve">NORORIENTE: Partiendo del Punto C (Punto de Partida) hasta el punto D, en dirección Suroriental, en distancia de 400.39 </w:t>
      </w:r>
      <w:proofErr w:type="spellStart"/>
      <w:r w:rsidR="00D71633">
        <w:rPr>
          <w:rFonts w:ascii="Arial" w:eastAsia="Arial" w:hAnsi="Arial" w:cs="Arial"/>
        </w:rPr>
        <w:t>mts</w:t>
      </w:r>
      <w:proofErr w:type="spellEnd"/>
      <w:r w:rsidR="00D71633">
        <w:rPr>
          <w:rFonts w:ascii="Arial" w:eastAsia="Arial" w:hAnsi="Arial" w:cs="Arial"/>
        </w:rPr>
        <w:t xml:space="preserve">, colindando en este tramo con predios identificado con código catastral 25286000000070008 y del punto D al punto 1, en distancia de 910.96 </w:t>
      </w:r>
      <w:proofErr w:type="spellStart"/>
      <w:r w:rsidR="00D71633">
        <w:rPr>
          <w:rFonts w:ascii="Arial" w:eastAsia="Arial" w:hAnsi="Arial" w:cs="Arial"/>
        </w:rPr>
        <w:t>mts</w:t>
      </w:r>
      <w:proofErr w:type="spellEnd"/>
      <w:r w:rsidR="00D71633">
        <w:rPr>
          <w:rFonts w:ascii="Arial" w:eastAsia="Arial" w:hAnsi="Arial" w:cs="Arial"/>
        </w:rPr>
        <w:t xml:space="preserve">, colindando en este tramo con el Rio Bogotá. ORIENTE. Del punto 1 al punto A en dirección Norte Sur, en distancia de 122.43 </w:t>
      </w:r>
      <w:proofErr w:type="spellStart"/>
      <w:r w:rsidR="00D71633">
        <w:rPr>
          <w:rFonts w:ascii="Arial" w:eastAsia="Arial" w:hAnsi="Arial" w:cs="Arial"/>
        </w:rPr>
        <w:t>mts</w:t>
      </w:r>
      <w:proofErr w:type="spellEnd"/>
      <w:r w:rsidR="00D71633">
        <w:rPr>
          <w:rFonts w:ascii="Arial" w:eastAsia="Arial" w:hAnsi="Arial" w:cs="Arial"/>
        </w:rPr>
        <w:t xml:space="preserve">, colindando en este tramo con la franja de zona de ronda de río del río Bogotá SUR. En distancia de 111.07 </w:t>
      </w:r>
      <w:proofErr w:type="spellStart"/>
      <w:r w:rsidR="00D71633">
        <w:rPr>
          <w:rFonts w:ascii="Arial" w:eastAsia="Arial" w:hAnsi="Arial" w:cs="Arial"/>
        </w:rPr>
        <w:t>mts</w:t>
      </w:r>
      <w:proofErr w:type="spellEnd"/>
      <w:r w:rsidR="00D71633">
        <w:rPr>
          <w:rFonts w:ascii="Arial" w:eastAsia="Arial" w:hAnsi="Arial" w:cs="Arial"/>
        </w:rPr>
        <w:t xml:space="preserve"> con el polígono No 1 de la franja de terreno adquirida para el proyecto “</w:t>
      </w:r>
      <w:proofErr w:type="spellStart"/>
      <w:r w:rsidR="00D71633">
        <w:rPr>
          <w:rFonts w:ascii="Arial" w:eastAsia="Arial" w:hAnsi="Arial" w:cs="Arial"/>
        </w:rPr>
        <w:t>Regiotram</w:t>
      </w:r>
      <w:proofErr w:type="spellEnd"/>
      <w:r w:rsidR="00D71633">
        <w:rPr>
          <w:rFonts w:ascii="Arial" w:eastAsia="Arial" w:hAnsi="Arial" w:cs="Arial"/>
        </w:rPr>
        <w:t xml:space="preserve"> de Occidente”, en distancia de 231.90 </w:t>
      </w:r>
      <w:proofErr w:type="spellStart"/>
      <w:r w:rsidR="00D71633">
        <w:rPr>
          <w:rFonts w:ascii="Arial" w:eastAsia="Arial" w:hAnsi="Arial" w:cs="Arial"/>
        </w:rPr>
        <w:t>mts</w:t>
      </w:r>
      <w:proofErr w:type="spellEnd"/>
      <w:r w:rsidR="00D71633">
        <w:rPr>
          <w:rFonts w:ascii="Arial" w:eastAsia="Arial" w:hAnsi="Arial" w:cs="Arial"/>
        </w:rPr>
        <w:t xml:space="preserve"> con corredor férreo, en distancia de 228.39 con el polígono No 2 de la franja de terreno adquirida para el proyecto “</w:t>
      </w:r>
      <w:proofErr w:type="spellStart"/>
      <w:r w:rsidR="00D71633">
        <w:rPr>
          <w:rFonts w:ascii="Arial" w:eastAsia="Arial" w:hAnsi="Arial" w:cs="Arial"/>
        </w:rPr>
        <w:t>Regiotram</w:t>
      </w:r>
      <w:proofErr w:type="spellEnd"/>
      <w:r w:rsidR="00D71633">
        <w:rPr>
          <w:rFonts w:ascii="Arial" w:eastAsia="Arial" w:hAnsi="Arial" w:cs="Arial"/>
        </w:rPr>
        <w:t xml:space="preserve"> de Occidente”, en distancia de 9.43 </w:t>
      </w:r>
      <w:proofErr w:type="spellStart"/>
      <w:r w:rsidR="00D71633">
        <w:rPr>
          <w:rFonts w:ascii="Arial" w:eastAsia="Arial" w:hAnsi="Arial" w:cs="Arial"/>
        </w:rPr>
        <w:t>mts</w:t>
      </w:r>
      <w:proofErr w:type="spellEnd"/>
      <w:r w:rsidR="00D71633">
        <w:rPr>
          <w:rFonts w:ascii="Arial" w:eastAsia="Arial" w:hAnsi="Arial" w:cs="Arial"/>
        </w:rPr>
        <w:t xml:space="preserve"> con corredor férreo, en distancia de 79.30 </w:t>
      </w:r>
      <w:proofErr w:type="spellStart"/>
      <w:r w:rsidR="00D71633">
        <w:rPr>
          <w:rFonts w:ascii="Arial" w:eastAsia="Arial" w:hAnsi="Arial" w:cs="Arial"/>
        </w:rPr>
        <w:t>mts</w:t>
      </w:r>
      <w:proofErr w:type="spellEnd"/>
      <w:r w:rsidR="00D71633">
        <w:rPr>
          <w:rFonts w:ascii="Arial" w:eastAsia="Arial" w:hAnsi="Arial" w:cs="Arial"/>
        </w:rPr>
        <w:t xml:space="preserve"> con el Polígono No 3 de la franja de terreno adquirida </w:t>
      </w:r>
      <w:r w:rsidR="00D71633">
        <w:rPr>
          <w:rFonts w:ascii="Arial" w:eastAsia="Arial" w:hAnsi="Arial" w:cs="Arial"/>
        </w:rPr>
        <w:lastRenderedPageBreak/>
        <w:t>para el proyecto “</w:t>
      </w:r>
      <w:proofErr w:type="spellStart"/>
      <w:r w:rsidR="00D71633">
        <w:rPr>
          <w:rFonts w:ascii="Arial" w:eastAsia="Arial" w:hAnsi="Arial" w:cs="Arial"/>
        </w:rPr>
        <w:t>Regiotram</w:t>
      </w:r>
      <w:proofErr w:type="spellEnd"/>
      <w:r w:rsidR="00D71633">
        <w:rPr>
          <w:rFonts w:ascii="Arial" w:eastAsia="Arial" w:hAnsi="Arial" w:cs="Arial"/>
        </w:rPr>
        <w:t xml:space="preserve"> de Occidente”, en distancia de 254.27 con corredor férreo, en distancia de 315.92 </w:t>
      </w:r>
      <w:proofErr w:type="spellStart"/>
      <w:r w:rsidR="00D71633">
        <w:rPr>
          <w:rFonts w:ascii="Arial" w:eastAsia="Arial" w:hAnsi="Arial" w:cs="Arial"/>
        </w:rPr>
        <w:t>mts</w:t>
      </w:r>
      <w:proofErr w:type="spellEnd"/>
      <w:r w:rsidR="00D71633">
        <w:rPr>
          <w:rFonts w:ascii="Arial" w:eastAsia="Arial" w:hAnsi="Arial" w:cs="Arial"/>
        </w:rPr>
        <w:t xml:space="preserve"> con el Polígono No 4 de la franja de terreno adquirida para el proyecto “</w:t>
      </w:r>
      <w:proofErr w:type="spellStart"/>
      <w:r w:rsidR="00D71633">
        <w:rPr>
          <w:rFonts w:ascii="Arial" w:eastAsia="Arial" w:hAnsi="Arial" w:cs="Arial"/>
        </w:rPr>
        <w:t>Regiotram</w:t>
      </w:r>
      <w:proofErr w:type="spellEnd"/>
      <w:r w:rsidR="00D71633">
        <w:rPr>
          <w:rFonts w:ascii="Arial" w:eastAsia="Arial" w:hAnsi="Arial" w:cs="Arial"/>
        </w:rPr>
        <w:t xml:space="preserve"> de Occidente” hasta el punto B, OCCIDENTE. Del punto B al punto C, en dirección norte – sur, en distancia de 779.35 </w:t>
      </w:r>
      <w:proofErr w:type="spellStart"/>
      <w:r w:rsidR="00D71633">
        <w:rPr>
          <w:rFonts w:ascii="Arial" w:eastAsia="Arial" w:hAnsi="Arial" w:cs="Arial"/>
        </w:rPr>
        <w:t>mts</w:t>
      </w:r>
      <w:proofErr w:type="spellEnd"/>
      <w:r w:rsidR="00D71633">
        <w:rPr>
          <w:rFonts w:ascii="Arial" w:eastAsia="Arial" w:hAnsi="Arial" w:cs="Arial"/>
        </w:rPr>
        <w:t>, colindando en este tramo con la vía que conduce al municipio de cota y encierra</w:t>
      </w:r>
      <w:r w:rsidR="00D71633">
        <w:rPr>
          <w:rFonts w:ascii="Arial" w:eastAsia="Arial" w:hAnsi="Arial" w:cs="Arial"/>
        </w:rPr>
        <w:t>. ----------------------------------------------------------------------------------------------</w:t>
      </w:r>
    </w:p>
    <w:p w14:paraId="00000016" w14:textId="38DF8546" w:rsidR="00667A96" w:rsidRDefault="00000000">
      <w:pPr>
        <w:ind w:left="0" w:hanging="2"/>
        <w:jc w:val="both"/>
        <w:rPr>
          <w:rFonts w:ascii="Arial" w:eastAsia="Arial" w:hAnsi="Arial" w:cs="Arial"/>
        </w:rPr>
      </w:pPr>
      <w:r>
        <w:rPr>
          <w:rFonts w:ascii="Arial" w:eastAsia="Arial" w:hAnsi="Arial" w:cs="Arial"/>
          <w:b/>
        </w:rPr>
        <w:t>PARÁGRAFO SEGUNDO</w:t>
      </w:r>
      <w:r>
        <w:rPr>
          <w:rFonts w:ascii="Arial" w:eastAsia="Arial" w:hAnsi="Arial" w:cs="Arial"/>
        </w:rPr>
        <w:t xml:space="preserve"> De conformidad con lo pactado en el Convenio Interadministrativo de Cooperación 110-EFR-2021, </w:t>
      </w:r>
      <w:r w:rsidR="000B2FDE" w:rsidRPr="000B2FDE">
        <w:rPr>
          <w:rFonts w:ascii="Arial" w:eastAsia="Arial" w:hAnsi="Arial" w:cs="Arial"/>
        </w:rPr>
        <w:t>y el Decreto 057 de 9 de junio de 2022 expedido por la Alcaldía de Funza - Cundinamarca</w:t>
      </w:r>
      <w:r>
        <w:rPr>
          <w:rFonts w:ascii="Arial" w:eastAsia="Arial" w:hAnsi="Arial" w:cs="Arial"/>
        </w:rPr>
        <w:t xml:space="preserve">, la </w:t>
      </w:r>
      <w:r>
        <w:rPr>
          <w:rFonts w:ascii="Arial" w:eastAsia="Arial" w:hAnsi="Arial" w:cs="Arial"/>
          <w:b/>
        </w:rPr>
        <w:t>EMPRESA FÉRREA REGIONAL S.A.S.,</w:t>
      </w:r>
      <w:r>
        <w:rPr>
          <w:rFonts w:ascii="Arial" w:eastAsia="Arial" w:hAnsi="Arial" w:cs="Arial"/>
        </w:rPr>
        <w:t xml:space="preserve"> con </w:t>
      </w:r>
      <w:r>
        <w:rPr>
          <w:rFonts w:ascii="Arial" w:eastAsia="Arial" w:hAnsi="Arial" w:cs="Arial"/>
          <w:color w:val="000000"/>
        </w:rPr>
        <w:t xml:space="preserve">NIT. 900.403.616-1, </w:t>
      </w:r>
      <w:r>
        <w:rPr>
          <w:rFonts w:ascii="Arial" w:eastAsia="Arial" w:hAnsi="Arial" w:cs="Arial"/>
        </w:rPr>
        <w:t xml:space="preserve">adelantará el presente proceso de adquisición predial a favor del </w:t>
      </w:r>
      <w:r>
        <w:rPr>
          <w:rFonts w:ascii="Arial" w:eastAsia="Arial" w:hAnsi="Arial" w:cs="Arial"/>
          <w:b/>
        </w:rPr>
        <w:t xml:space="preserve">DEPARTAMENTO DE CUNDINAMARCA </w:t>
      </w:r>
      <w:r>
        <w:rPr>
          <w:rFonts w:ascii="Arial" w:eastAsia="Arial" w:hAnsi="Arial" w:cs="Arial"/>
          <w:color w:val="000000"/>
        </w:rPr>
        <w:t>identificado con NIT. 899.999.114-0</w:t>
      </w:r>
      <w:r>
        <w:rPr>
          <w:rFonts w:ascii="Arial" w:eastAsia="Arial" w:hAnsi="Arial" w:cs="Arial"/>
        </w:rPr>
        <w:t>, por esta razón, la titularidad del inmueble identificado en esta cláusula será transferida en forma directa</w:t>
      </w:r>
      <w:r>
        <w:rPr>
          <w:rFonts w:ascii="Arial" w:eastAsia="Arial" w:hAnsi="Arial" w:cs="Arial"/>
          <w:b/>
        </w:rPr>
        <w:t xml:space="preserve"> al DEPARTAMENTO DE CUNDINAMARCA </w:t>
      </w:r>
      <w:r>
        <w:rPr>
          <w:rFonts w:ascii="Arial" w:eastAsia="Arial" w:hAnsi="Arial" w:cs="Arial"/>
          <w:color w:val="000000"/>
        </w:rPr>
        <w:t>identificado con NIT. 899.999.114-0</w:t>
      </w:r>
      <w:r>
        <w:rPr>
          <w:rFonts w:ascii="Arial" w:eastAsia="Arial" w:hAnsi="Arial" w:cs="Arial"/>
          <w:b/>
        </w:rPr>
        <w:t>,</w:t>
      </w:r>
      <w:r>
        <w:rPr>
          <w:rFonts w:ascii="Arial" w:eastAsia="Arial" w:hAnsi="Arial" w:cs="Arial"/>
        </w:rPr>
        <w:t xml:space="preserve"> sin que ingrese al patrimonio de la </w:t>
      </w:r>
      <w:r>
        <w:rPr>
          <w:rFonts w:ascii="Arial" w:eastAsia="Arial" w:hAnsi="Arial" w:cs="Arial"/>
          <w:b/>
        </w:rPr>
        <w:t>EMPRESA FÉRREA REGIONAL S.A.S.</w:t>
      </w:r>
      <w:r>
        <w:rPr>
          <w:rFonts w:ascii="Arial" w:eastAsia="Arial" w:hAnsi="Arial" w:cs="Arial"/>
          <w:color w:val="000000"/>
        </w:rPr>
        <w:t xml:space="preserve"> NIT. 900.403.616-1</w:t>
      </w:r>
      <w:r>
        <w:rPr>
          <w:rFonts w:ascii="Arial" w:eastAsia="Arial" w:hAnsi="Arial" w:cs="Arial"/>
        </w:rPr>
        <w:t xml:space="preserve"> -------------------------------------------------------</w:t>
      </w:r>
    </w:p>
    <w:p w14:paraId="00000017" w14:textId="4CAD1FFA" w:rsidR="00667A96" w:rsidRDefault="00000000">
      <w:pPr>
        <w:tabs>
          <w:tab w:val="left" w:pos="-720"/>
        </w:tabs>
        <w:ind w:left="0" w:hanging="2"/>
        <w:jc w:val="both"/>
        <w:rPr>
          <w:rFonts w:ascii="Arial" w:eastAsia="Arial" w:hAnsi="Arial" w:cs="Arial"/>
          <w:color w:val="000000"/>
        </w:rPr>
      </w:pPr>
      <w:bookmarkStart w:id="4" w:name="_heading=h.x92eepzyyfl" w:colFirst="0" w:colLast="0"/>
      <w:bookmarkEnd w:id="4"/>
      <w:r>
        <w:rPr>
          <w:rFonts w:ascii="Arial" w:eastAsia="Arial" w:hAnsi="Arial" w:cs="Arial"/>
          <w:b/>
        </w:rPr>
        <w:t>CLÁUSULA TERCERA. – VALOR COMERCIAL DEL ÁREA A SEGREGAR DEL INMUEBLE</w:t>
      </w:r>
      <w:r>
        <w:rPr>
          <w:rFonts w:ascii="Arial" w:eastAsia="Arial" w:hAnsi="Arial" w:cs="Arial"/>
        </w:rPr>
        <w:t xml:space="preserve">: El precio total y único del predio de la zona objeto de venta, es la </w:t>
      </w:r>
      <w:r w:rsidRPr="000B2FDE">
        <w:rPr>
          <w:rFonts w:ascii="Arial" w:eastAsia="Arial" w:hAnsi="Arial" w:cs="Arial"/>
        </w:rPr>
        <w:t>suma de</w:t>
      </w:r>
      <w:r w:rsidRPr="000B2FDE">
        <w:rPr>
          <w:rFonts w:ascii="Arial" w:eastAsia="Arial" w:hAnsi="Arial" w:cs="Arial"/>
          <w:b/>
        </w:rPr>
        <w:t xml:space="preserve"> </w:t>
      </w:r>
      <w:r w:rsidR="000B2FDE" w:rsidRPr="000B2FDE">
        <w:rPr>
          <w:rFonts w:ascii="Arial" w:eastAsia="Arial" w:hAnsi="Arial" w:cs="Arial"/>
          <w:b/>
          <w:color w:val="000000"/>
        </w:rPr>
        <w:t>SETECIENTOS CATORCE MILLONES SETECIENTOS NOVENTA Y CINCO MIL NOVECIENTOS DIEZ PESOS ($714.795.910) MONEDA CORRIENTE</w:t>
      </w:r>
      <w:r w:rsidRPr="000B2FDE">
        <w:rPr>
          <w:rFonts w:ascii="Arial" w:eastAsia="Arial" w:hAnsi="Arial" w:cs="Arial"/>
          <w:bCs/>
          <w:color w:val="000000"/>
        </w:rPr>
        <w:t xml:space="preserve">, </w:t>
      </w:r>
      <w:r w:rsidRPr="000B2FDE">
        <w:rPr>
          <w:rFonts w:ascii="Arial" w:eastAsia="Arial" w:hAnsi="Arial" w:cs="Arial"/>
        </w:rPr>
        <w:t>conforme al Informe Técnico de Avalúo No EIC:</w:t>
      </w:r>
      <w:r w:rsidR="000B2FDE" w:rsidRPr="000B2FDE">
        <w:rPr>
          <w:rFonts w:ascii="Arial" w:eastAsia="Arial" w:hAnsi="Arial" w:cs="Arial"/>
        </w:rPr>
        <w:t>588</w:t>
      </w:r>
      <w:r w:rsidR="000B2FDE" w:rsidRPr="000B2FDE">
        <w:rPr>
          <w:rFonts w:ascii="Arial" w:eastAsia="Arial" w:hAnsi="Arial" w:cs="Arial"/>
        </w:rPr>
        <w:t xml:space="preserve"> </w:t>
      </w:r>
      <w:r w:rsidR="001F77CF" w:rsidRPr="001F77CF">
        <w:rPr>
          <w:rFonts w:ascii="Arial" w:eastAsia="Arial" w:hAnsi="Arial" w:cs="Arial"/>
          <w:color w:val="000000"/>
        </w:rPr>
        <w:t>de fecha 30 de septiembre de 2022</w:t>
      </w:r>
      <w:r w:rsidR="001F77CF">
        <w:rPr>
          <w:rFonts w:ascii="Arial" w:eastAsia="Arial" w:hAnsi="Arial" w:cs="Arial"/>
          <w:color w:val="000000"/>
        </w:rPr>
        <w:t xml:space="preserve"> </w:t>
      </w:r>
      <w:r w:rsidRPr="000B2FDE">
        <w:rPr>
          <w:rFonts w:ascii="Arial" w:eastAsia="Arial" w:hAnsi="Arial" w:cs="Arial"/>
        </w:rPr>
        <w:t>elaborado por la Empresa Inmobiliaria y de Servicios Logísticos de Cundinamarca. ---------------------------------------------------------------------</w:t>
      </w:r>
    </w:p>
    <w:p w14:paraId="00000018" w14:textId="716756A6" w:rsidR="00667A96" w:rsidRDefault="00000000">
      <w:pPr>
        <w:tabs>
          <w:tab w:val="left" w:pos="-720"/>
        </w:tabs>
        <w:ind w:left="0" w:hanging="2"/>
        <w:jc w:val="both"/>
        <w:rPr>
          <w:rFonts w:ascii="Arial" w:eastAsia="Arial" w:hAnsi="Arial" w:cs="Arial"/>
          <w:color w:val="000000"/>
        </w:rPr>
      </w:pPr>
      <w:r>
        <w:rPr>
          <w:rFonts w:ascii="Arial" w:eastAsia="Arial" w:hAnsi="Arial" w:cs="Arial"/>
          <w:b/>
        </w:rPr>
        <w:t>PARÁGRAFO PRIMERO: INDEMNIZACIÓN</w:t>
      </w:r>
      <w:r>
        <w:rPr>
          <w:rFonts w:ascii="Arial" w:eastAsia="Arial" w:hAnsi="Arial" w:cs="Arial"/>
        </w:rPr>
        <w:t>: Conforme a lo expuesto en el Informe Técnico de Avalúo No</w:t>
      </w:r>
      <w:r w:rsidR="001F77CF">
        <w:rPr>
          <w:rFonts w:ascii="Arial" w:eastAsia="Arial" w:hAnsi="Arial" w:cs="Arial"/>
        </w:rPr>
        <w:t>.</w:t>
      </w:r>
      <w:r>
        <w:rPr>
          <w:rFonts w:ascii="Arial" w:eastAsia="Arial" w:hAnsi="Arial" w:cs="Arial"/>
        </w:rPr>
        <w:t xml:space="preserve"> EIC</w:t>
      </w:r>
      <w:r w:rsidR="001F77CF">
        <w:rPr>
          <w:rFonts w:ascii="Arial" w:eastAsia="Arial" w:hAnsi="Arial" w:cs="Arial"/>
        </w:rPr>
        <w:t>:</w:t>
      </w:r>
      <w:r w:rsidR="001F77CF" w:rsidRPr="000B2FDE">
        <w:rPr>
          <w:rFonts w:ascii="Arial" w:eastAsia="Arial" w:hAnsi="Arial" w:cs="Arial"/>
        </w:rPr>
        <w:t xml:space="preserve">588 </w:t>
      </w:r>
      <w:r w:rsidR="001F77CF" w:rsidRPr="001F77CF">
        <w:rPr>
          <w:rFonts w:ascii="Arial" w:eastAsia="Arial" w:hAnsi="Arial" w:cs="Arial"/>
          <w:color w:val="000000"/>
        </w:rPr>
        <w:t>de fecha 30 de septiembre de 20</w:t>
      </w:r>
      <w:r w:rsidR="001F77CF">
        <w:rPr>
          <w:rFonts w:ascii="Arial" w:eastAsia="Arial" w:hAnsi="Arial" w:cs="Arial"/>
          <w:color w:val="000000"/>
        </w:rPr>
        <w:t>22</w:t>
      </w:r>
      <w:r>
        <w:rPr>
          <w:rFonts w:ascii="Arial" w:eastAsia="Arial" w:hAnsi="Arial" w:cs="Arial"/>
        </w:rPr>
        <w:t xml:space="preserve"> elaborado por la Empresa Inmobiliaria y de Servicios Logísticos de Cundinamarca, se valoró a título de daño emergente causado por el proceso de adquisición predial parcial, la suma de </w:t>
      </w:r>
      <w:r w:rsidR="001F77CF" w:rsidRPr="001F77CF">
        <w:rPr>
          <w:rFonts w:ascii="Arial" w:eastAsia="Arial" w:hAnsi="Arial" w:cs="Arial"/>
          <w:b/>
          <w:color w:val="000000"/>
          <w:sz w:val="22"/>
          <w:szCs w:val="22"/>
        </w:rPr>
        <w:t>DIECISÉIS MILLONES SETECIENTOS SETENTA MIL SETECIENTOS OCHENTA Y UN PESOS ($16.770.781) MONEDA CORRIENTE</w:t>
      </w:r>
      <w:r>
        <w:rPr>
          <w:rFonts w:ascii="Arial" w:eastAsia="Arial" w:hAnsi="Arial" w:cs="Arial"/>
          <w:b/>
          <w:color w:val="000000"/>
          <w:sz w:val="22"/>
          <w:szCs w:val="22"/>
        </w:rPr>
        <w:t>.</w:t>
      </w:r>
      <w:r w:rsidR="001F77CF">
        <w:rPr>
          <w:rFonts w:ascii="Arial" w:eastAsia="Arial" w:hAnsi="Arial" w:cs="Arial"/>
          <w:b/>
          <w:color w:val="000000"/>
          <w:sz w:val="22"/>
          <w:szCs w:val="22"/>
        </w:rPr>
        <w:t xml:space="preserve"> </w:t>
      </w:r>
      <w:r w:rsidRPr="001F77CF">
        <w:rPr>
          <w:rFonts w:ascii="Arial" w:eastAsia="Arial" w:hAnsi="Arial" w:cs="Arial"/>
          <w:bCs/>
          <w:color w:val="000000"/>
          <w:sz w:val="22"/>
          <w:szCs w:val="22"/>
        </w:rPr>
        <w:t>--------------------------------------------------------------------------------------------------</w:t>
      </w:r>
      <w:r w:rsidR="001F77CF">
        <w:rPr>
          <w:rFonts w:ascii="Arial" w:eastAsia="Arial" w:hAnsi="Arial" w:cs="Arial"/>
          <w:bCs/>
          <w:color w:val="000000"/>
          <w:sz w:val="22"/>
          <w:szCs w:val="22"/>
        </w:rPr>
        <w:t>-----------------------------</w:t>
      </w:r>
    </w:p>
    <w:p w14:paraId="00000019" w14:textId="307BEACB" w:rsidR="00667A96" w:rsidRDefault="00000000" w:rsidP="003C1691">
      <w:pPr>
        <w:tabs>
          <w:tab w:val="left" w:pos="-720"/>
        </w:tabs>
        <w:spacing w:line="240" w:lineRule="auto"/>
        <w:ind w:left="0" w:hanging="2"/>
        <w:jc w:val="both"/>
        <w:rPr>
          <w:rFonts w:ascii="Arial" w:eastAsia="Arial" w:hAnsi="Arial" w:cs="Arial"/>
        </w:rPr>
      </w:pPr>
      <w:r>
        <w:rPr>
          <w:rFonts w:ascii="Arial" w:eastAsia="Arial" w:hAnsi="Arial" w:cs="Arial"/>
          <w:b/>
        </w:rPr>
        <w:t>PARÁGRAFO SEGUNDO</w:t>
      </w:r>
      <w:r>
        <w:rPr>
          <w:rFonts w:ascii="Arial" w:eastAsia="Arial" w:hAnsi="Arial" w:cs="Arial"/>
        </w:rPr>
        <w:t xml:space="preserve">: Los valores previamente señalados se encuentran soportados en el Certificado de Reserva Presupuestal </w:t>
      </w:r>
      <w:r w:rsidR="001F77CF">
        <w:rPr>
          <w:rFonts w:ascii="Arial" w:eastAsia="Arial" w:hAnsi="Arial" w:cs="Arial"/>
        </w:rPr>
        <w:t>2023000587 del 01 de noviembre de 2023</w:t>
      </w:r>
      <w:r w:rsidR="001F77CF">
        <w:rPr>
          <w:rFonts w:ascii="Arial" w:eastAsia="Arial" w:hAnsi="Arial" w:cs="Arial"/>
        </w:rPr>
        <w:t>.</w:t>
      </w:r>
      <w:r>
        <w:rPr>
          <w:rFonts w:ascii="Arial" w:eastAsia="Arial" w:hAnsi="Arial" w:cs="Arial"/>
          <w:color w:val="000000"/>
        </w:rPr>
        <w:t xml:space="preserve"> </w:t>
      </w:r>
      <w:r>
        <w:rPr>
          <w:rFonts w:ascii="Arial" w:eastAsia="Arial" w:hAnsi="Arial" w:cs="Arial"/>
        </w:rPr>
        <w:t>---------------------------------------------------------------------------------</w:t>
      </w:r>
    </w:p>
    <w:p w14:paraId="29028AD7" w14:textId="73E9F678" w:rsidR="003C1691" w:rsidRDefault="00000000" w:rsidP="003C1691">
      <w:pPr>
        <w:tabs>
          <w:tab w:val="left" w:pos="-720"/>
        </w:tabs>
        <w:spacing w:line="240" w:lineRule="auto"/>
        <w:ind w:left="0" w:hanging="2"/>
        <w:jc w:val="both"/>
        <w:rPr>
          <w:rFonts w:ascii="Arial" w:eastAsia="Arial" w:hAnsi="Arial" w:cs="Arial"/>
          <w:b/>
        </w:rPr>
      </w:pPr>
      <w:bookmarkStart w:id="5" w:name="_heading=h.tyjcwt" w:colFirst="0" w:colLast="0"/>
      <w:bookmarkEnd w:id="5"/>
      <w:r>
        <w:rPr>
          <w:rFonts w:ascii="Arial" w:eastAsia="Arial" w:hAnsi="Arial" w:cs="Arial"/>
          <w:b/>
        </w:rPr>
        <w:t>PARÁGRAFO TERCERO</w:t>
      </w:r>
      <w:r>
        <w:rPr>
          <w:rFonts w:ascii="Arial" w:eastAsia="Arial" w:hAnsi="Arial" w:cs="Arial"/>
        </w:rPr>
        <w:t xml:space="preserve">: La suma de dinero señalada en el Parágrafo Primero de la presente cláusula, NO forma parte del valor comercial de la zona que se adquiere, razón por la cual, será tenido en cuenta como único valor de la negociación, el señalado en la Cláusula Tercera del presente contrato. </w:t>
      </w:r>
      <w:r>
        <w:rPr>
          <w:rFonts w:ascii="Arial" w:eastAsia="Arial" w:hAnsi="Arial" w:cs="Arial"/>
          <w:b/>
        </w:rPr>
        <w:t xml:space="preserve">CLÁUSULA CUARTA. - FORMA DE PAGO: EL COMPRADOR </w:t>
      </w:r>
      <w:r>
        <w:rPr>
          <w:rFonts w:ascii="Arial" w:eastAsia="Arial" w:hAnsi="Arial" w:cs="Arial"/>
        </w:rPr>
        <w:t xml:space="preserve">se obliga a cancelar el precio estipulado en la cláusula tercera del presente contrato de la siguiente manera: ----------------------------------------------------------------------------------- </w:t>
      </w:r>
      <w:r>
        <w:rPr>
          <w:rFonts w:ascii="Arial" w:eastAsia="Arial" w:hAnsi="Arial" w:cs="Arial"/>
          <w:b/>
        </w:rPr>
        <w:t>A)</w:t>
      </w:r>
      <w:r>
        <w:rPr>
          <w:rFonts w:ascii="Arial" w:eastAsia="Arial" w:hAnsi="Arial" w:cs="Arial"/>
        </w:rPr>
        <w:t xml:space="preserve"> </w:t>
      </w:r>
      <w:r>
        <w:rPr>
          <w:rFonts w:ascii="Arial" w:eastAsia="Arial" w:hAnsi="Arial" w:cs="Arial"/>
          <w:b/>
        </w:rPr>
        <w:t xml:space="preserve">Primer Contado: </w:t>
      </w:r>
      <w:r w:rsidR="003C1691">
        <w:rPr>
          <w:rFonts w:ascii="Arial" w:eastAsia="Arial" w:hAnsi="Arial" w:cs="Arial"/>
        </w:rPr>
        <w:t>Un primer contado, equivalente al noventa por ciento (90%), es decir, la suma de</w:t>
      </w:r>
      <w:r w:rsidR="003C1691">
        <w:rPr>
          <w:rFonts w:ascii="Arial" w:eastAsia="Arial" w:hAnsi="Arial" w:cs="Arial"/>
          <w:color w:val="000000"/>
        </w:rPr>
        <w:t xml:space="preserve"> </w:t>
      </w:r>
      <w:r w:rsidR="003C1691">
        <w:rPr>
          <w:rFonts w:ascii="Arial" w:eastAsia="Arial" w:hAnsi="Arial" w:cs="Arial"/>
          <w:b/>
        </w:rPr>
        <w:t xml:space="preserve">SEISCIENTOS CINCUENTA Y OCHO MILLONES CUATROCIENTOS DIEZ MIL VEINTIDÓS PESOS ($658.410.022) MONEDA CORRIENTE, </w:t>
      </w:r>
      <w:r w:rsidR="003C1691">
        <w:rPr>
          <w:rFonts w:ascii="Arial" w:eastAsia="Arial" w:hAnsi="Arial" w:cs="Arial"/>
        </w:rPr>
        <w:t>que corresponde al 90% del valor comercial y 90% del valor de la indemnización</w:t>
      </w:r>
      <w:r w:rsidR="003C1691">
        <w:rPr>
          <w:rFonts w:ascii="Arial" w:eastAsia="Arial" w:hAnsi="Arial" w:cs="Arial"/>
          <w:b/>
        </w:rPr>
        <w:t>,</w:t>
      </w:r>
      <w:r w:rsidR="003C1691">
        <w:rPr>
          <w:rFonts w:ascii="Arial" w:eastAsia="Arial" w:hAnsi="Arial" w:cs="Arial"/>
          <w:b/>
          <w:color w:val="000000"/>
        </w:rPr>
        <w:t xml:space="preserve"> </w:t>
      </w:r>
      <w:r w:rsidR="003C1691">
        <w:rPr>
          <w:rFonts w:ascii="Arial" w:eastAsia="Arial" w:hAnsi="Arial" w:cs="Arial"/>
        </w:rPr>
        <w:t xml:space="preserve">que </w:t>
      </w:r>
      <w:r w:rsidR="003C1691">
        <w:rPr>
          <w:rFonts w:ascii="Arial" w:eastAsia="Arial" w:hAnsi="Arial" w:cs="Arial"/>
          <w:b/>
        </w:rPr>
        <w:t>EL VENDEDOR</w:t>
      </w:r>
      <w:r w:rsidR="003C1691">
        <w:rPr>
          <w:rFonts w:ascii="Arial" w:eastAsia="Arial" w:hAnsi="Arial" w:cs="Arial"/>
          <w:color w:val="000000"/>
        </w:rPr>
        <w:t xml:space="preserve"> declara recibidos a entera satisfacción</w:t>
      </w:r>
      <w:r w:rsidR="003C1691">
        <w:rPr>
          <w:rFonts w:ascii="Arial" w:eastAsia="Arial" w:hAnsi="Arial" w:cs="Arial"/>
        </w:rPr>
        <w:t>. -------------------------------------------------------------------------------------------------------------------</w:t>
      </w:r>
    </w:p>
    <w:p w14:paraId="0000001B" w14:textId="56A5715B" w:rsidR="00667A96" w:rsidRDefault="003C1691" w:rsidP="003C1691">
      <w:pPr>
        <w:pBdr>
          <w:top w:val="nil"/>
          <w:left w:val="nil"/>
          <w:bottom w:val="nil"/>
          <w:right w:val="nil"/>
          <w:between w:val="nil"/>
        </w:pBdr>
        <w:tabs>
          <w:tab w:val="left" w:pos="-720"/>
        </w:tabs>
        <w:spacing w:line="240" w:lineRule="auto"/>
        <w:ind w:left="0" w:hanging="2"/>
        <w:jc w:val="both"/>
        <w:rPr>
          <w:rFonts w:ascii="Arial" w:eastAsia="Arial" w:hAnsi="Arial" w:cs="Arial"/>
          <w:color w:val="000000"/>
        </w:rPr>
      </w:pPr>
      <w:r>
        <w:rPr>
          <w:rFonts w:ascii="Arial" w:eastAsia="Arial" w:hAnsi="Arial" w:cs="Arial"/>
          <w:b/>
          <w:color w:val="000000"/>
        </w:rPr>
        <w:t>B)</w:t>
      </w:r>
      <w:r>
        <w:rPr>
          <w:rFonts w:ascii="Arial" w:eastAsia="Arial" w:hAnsi="Arial" w:cs="Arial"/>
          <w:color w:val="000000"/>
        </w:rPr>
        <w:t xml:space="preserve"> </w:t>
      </w:r>
      <w:r>
        <w:rPr>
          <w:rFonts w:ascii="Arial" w:eastAsia="Arial" w:hAnsi="Arial" w:cs="Arial"/>
          <w:b/>
          <w:color w:val="000000"/>
        </w:rPr>
        <w:t xml:space="preserve">Segundo Contado: </w:t>
      </w:r>
      <w:r>
        <w:rPr>
          <w:rFonts w:ascii="Arial" w:eastAsia="Arial" w:hAnsi="Arial" w:cs="Arial"/>
          <w:color w:val="000000"/>
        </w:rPr>
        <w:t>Un segundo o saldo, equivalente al diez por ciento (10%), es decir, la suma de</w:t>
      </w:r>
      <w:r>
        <w:rPr>
          <w:rFonts w:ascii="Arial" w:eastAsia="Arial" w:hAnsi="Arial" w:cs="Arial"/>
          <w:b/>
          <w:color w:val="000000"/>
        </w:rPr>
        <w:t xml:space="preserve"> SETENTA Y TRES MILLONES CIENTO CINCUENTA Y SEIS MIL SEISCIENTOS SESENTA Y NUEVE PESOS ($73.156.669) MONEDA CORRIENTE, </w:t>
      </w:r>
      <w:r>
        <w:rPr>
          <w:rFonts w:ascii="Arial" w:eastAsia="Arial" w:hAnsi="Arial" w:cs="Arial"/>
        </w:rPr>
        <w:t>dentro de los diez (10) días hábiles siguientes, contados a partir de la radicación de la autorización de pago por parte de la EMPRESA FÉRREA REGIONAL S.A.S. al PAGADOR, siempre y cuando EL VENDEDOR cumpla con los siguientes requisitos: 1) Entrega a la EMPRESA FÉRREA REGIONAL S.A.S., de la primera copia de la Escritura Pública de venta de derechos debidamente registrada. 2) Certificado de tradición y libertad actualizado, libre de gravámenes y limitaciones al dominio donde aparezca el Departamento de Cundinamarca como propietario. -------------------------------------------------</w:t>
      </w:r>
      <w:r w:rsidR="00000000" w:rsidRPr="003C1691">
        <w:rPr>
          <w:rFonts w:ascii="Arial" w:eastAsia="Arial" w:hAnsi="Arial" w:cs="Arial"/>
        </w:rPr>
        <w:t>--------------------------</w:t>
      </w:r>
      <w:r>
        <w:rPr>
          <w:rFonts w:ascii="Arial" w:eastAsia="Arial" w:hAnsi="Arial" w:cs="Arial"/>
        </w:rPr>
        <w:t>------------------</w:t>
      </w:r>
    </w:p>
    <w:p w14:paraId="0000001C" w14:textId="77777777" w:rsidR="00667A96" w:rsidRDefault="00000000">
      <w:pPr>
        <w:tabs>
          <w:tab w:val="left" w:pos="-720"/>
        </w:tabs>
        <w:ind w:left="0" w:hanging="2"/>
        <w:jc w:val="both"/>
        <w:rPr>
          <w:rFonts w:ascii="Arial" w:eastAsia="Arial" w:hAnsi="Arial" w:cs="Arial"/>
        </w:rPr>
      </w:pPr>
      <w:r>
        <w:rPr>
          <w:rFonts w:ascii="Arial" w:eastAsia="Arial" w:hAnsi="Arial" w:cs="Arial"/>
          <w:b/>
        </w:rPr>
        <w:lastRenderedPageBreak/>
        <w:t xml:space="preserve">PARÁGRAFO PRIMERO: </w:t>
      </w:r>
      <w:r>
        <w:rPr>
          <w:rFonts w:ascii="Arial" w:eastAsia="Arial" w:hAnsi="Arial" w:cs="Arial"/>
        </w:rPr>
        <w:t>En todo caso, el desembolso del dinero correspondiente al segundo contado o saldo, únicamente se realizará previa constatación del hecho, que el área de terreno objeto de compra, se encuentra libre de gravámenes y limitaciones al dominio. ----------------------------------------------</w:t>
      </w:r>
    </w:p>
    <w:p w14:paraId="0000001D" w14:textId="70E27B5E" w:rsidR="00667A96" w:rsidRDefault="00000000">
      <w:pPr>
        <w:ind w:left="0" w:hanging="2"/>
        <w:jc w:val="both"/>
        <w:rPr>
          <w:rFonts w:ascii="Arial" w:eastAsia="Arial" w:hAnsi="Arial" w:cs="Arial"/>
        </w:rPr>
      </w:pPr>
      <w:bookmarkStart w:id="6" w:name="_heading=h.30j0zll" w:colFirst="0" w:colLast="0"/>
      <w:bookmarkEnd w:id="6"/>
      <w:r>
        <w:rPr>
          <w:rFonts w:ascii="Arial" w:eastAsia="Arial" w:hAnsi="Arial" w:cs="Arial"/>
          <w:b/>
        </w:rPr>
        <w:t>PARÁGRAFO SEGUNDO</w:t>
      </w:r>
      <w:r>
        <w:rPr>
          <w:rFonts w:ascii="Arial" w:eastAsia="Arial" w:hAnsi="Arial" w:cs="Arial"/>
        </w:rPr>
        <w:t>: En el evento en que la cuantía efectivamente pagada por los gastos de notariado y registro correspondiente al otorgamiento y registro de la escritura pública de compraventa, sea inferior a aquélla definida por el mismo concepto en el avalúo comercial, la diferencia entre estos valores será descontada del tercer y último contado al que se refiere el presente artículo. ------</w:t>
      </w:r>
      <w:r w:rsidR="003C1691">
        <w:rPr>
          <w:rFonts w:ascii="Arial" w:eastAsia="Arial" w:hAnsi="Arial" w:cs="Arial"/>
        </w:rPr>
        <w:t>-----------------</w:t>
      </w:r>
    </w:p>
    <w:p w14:paraId="0000001E" w14:textId="1919D341" w:rsidR="00667A96" w:rsidRDefault="00000000">
      <w:pPr>
        <w:ind w:left="0" w:hanging="2"/>
        <w:jc w:val="both"/>
        <w:rPr>
          <w:rFonts w:ascii="Arial" w:eastAsia="Arial" w:hAnsi="Arial" w:cs="Arial"/>
        </w:rPr>
      </w:pPr>
      <w:r>
        <w:rPr>
          <w:rFonts w:ascii="Arial" w:eastAsia="Arial" w:hAnsi="Arial" w:cs="Arial"/>
          <w:b/>
        </w:rPr>
        <w:t>PARÁGRAFO TERCERO: APLICACIÓN ARTÍCULO 61 LEY 2010 DE 2019:</w:t>
      </w:r>
      <w:r>
        <w:rPr>
          <w:rFonts w:ascii="Arial" w:eastAsia="Arial" w:hAnsi="Arial" w:cs="Arial"/>
        </w:rPr>
        <w:t xml:space="preserve"> Los comparecientes declaran bajo la gravedad del juramento, que el precio o valor incluido en la escritura, es real y no ha sido objeto de pactos privados en los que se señale un valor diferente. Igualmente, declaran que no existen sumas que se hayan convenido o facturado por fuera de la presente escritura (Artículo 90 del Estatuto Tributario modificado por el Artículo 61 de la Ley 2010 de 2019). -</w:t>
      </w:r>
      <w:r w:rsidR="003C1691">
        <w:rPr>
          <w:rFonts w:ascii="Arial" w:eastAsia="Arial" w:hAnsi="Arial" w:cs="Arial"/>
        </w:rPr>
        <w:t>---------</w:t>
      </w:r>
    </w:p>
    <w:p w14:paraId="0000001F" w14:textId="7E5ACA5D" w:rsidR="00667A96" w:rsidRDefault="00000000">
      <w:pPr>
        <w:tabs>
          <w:tab w:val="left" w:pos="-720"/>
        </w:tabs>
        <w:ind w:left="0" w:hanging="2"/>
        <w:jc w:val="both"/>
        <w:rPr>
          <w:rFonts w:ascii="Arial" w:eastAsia="Arial" w:hAnsi="Arial" w:cs="Arial"/>
          <w:color w:val="000000"/>
        </w:rPr>
      </w:pPr>
      <w:r>
        <w:rPr>
          <w:rFonts w:ascii="Arial" w:eastAsia="Arial" w:hAnsi="Arial" w:cs="Arial"/>
          <w:b/>
          <w:color w:val="000000"/>
        </w:rPr>
        <w:t xml:space="preserve">CLÁUSULA QUINTA. – SANEAMIENTO: EL VENDEDOR </w:t>
      </w:r>
      <w:r>
        <w:rPr>
          <w:rFonts w:ascii="Arial" w:eastAsia="Arial" w:hAnsi="Arial" w:cs="Arial"/>
          <w:color w:val="000000"/>
        </w:rPr>
        <w:t>asume el saneamiento de la zona de terreno que vende mediante esta escritura, y garantiza que ésta se halle libre de gravámenes, embargos, pleitos pendientes, condiciones resolutorias, administración y/o arrendamiento por escritura pública, anticresis. Igualmente, manifiesta que se encuentra a</w:t>
      </w:r>
      <w:r>
        <w:rPr>
          <w:rFonts w:ascii="Arial" w:eastAsia="Arial" w:hAnsi="Arial" w:cs="Arial"/>
        </w:rPr>
        <w:tab/>
      </w:r>
      <w:r>
        <w:rPr>
          <w:rFonts w:ascii="Arial" w:eastAsia="Arial" w:hAnsi="Arial" w:cs="Arial"/>
          <w:color w:val="000000"/>
        </w:rPr>
        <w:t>paz y salvo por concepto de impuestos, tasas, contribuciones. También se obliga al saneamiento por evicción y vicios redhibitorios en la forma establecida por la Ley. Así mismo, se compromete a pagar los servicios públicos y entregar paz y salvos de los mismos, donde conste la cancelación definitiva de éstos. -------------------------------</w:t>
      </w:r>
      <w:r w:rsidR="003C1691">
        <w:rPr>
          <w:rFonts w:ascii="Arial" w:eastAsia="Arial" w:hAnsi="Arial" w:cs="Arial"/>
        </w:rPr>
        <w:t>-----------------------------------</w:t>
      </w:r>
    </w:p>
    <w:p w14:paraId="00000021" w14:textId="178784AE" w:rsidR="00667A96" w:rsidRDefault="00000000">
      <w:pPr>
        <w:ind w:left="0" w:hanging="2"/>
        <w:jc w:val="both"/>
        <w:rPr>
          <w:rFonts w:ascii="Arial" w:eastAsia="Arial" w:hAnsi="Arial" w:cs="Arial"/>
          <w:color w:val="000000"/>
        </w:rPr>
      </w:pPr>
      <w:r>
        <w:rPr>
          <w:rFonts w:ascii="Arial" w:eastAsia="Arial" w:hAnsi="Arial" w:cs="Arial"/>
          <w:b/>
          <w:color w:val="000000"/>
        </w:rPr>
        <w:t>CLÁUSULA SEXTA. - TRADICIÓN: EL VENDEDOR</w:t>
      </w:r>
      <w:r>
        <w:rPr>
          <w:rFonts w:ascii="Arial" w:eastAsia="Arial" w:hAnsi="Arial" w:cs="Arial"/>
          <w:color w:val="000000"/>
        </w:rPr>
        <w:t xml:space="preserve"> </w:t>
      </w:r>
      <w:r w:rsidR="003C1691">
        <w:rPr>
          <w:rFonts w:ascii="Arial" w:eastAsia="Arial" w:hAnsi="Arial" w:cs="Arial"/>
          <w:color w:val="000000"/>
        </w:rPr>
        <w:t>declara que el derecho de dominio sobre el inmueble objeto de compraventa, fue adquirido por escisión con C.I AGRICOLA CUNDAY S.A, mediante escritura pública número 5705 del 05 de septiembre de 2016 de la Notaria 51 Bogotá, la cual se encuentra debidamente registrada en la anotación 11 del folio de matrícula 50C-671943</w:t>
      </w:r>
      <w:r>
        <w:rPr>
          <w:rFonts w:ascii="Arial" w:eastAsia="Arial" w:hAnsi="Arial" w:cs="Arial"/>
          <w:color w:val="000000"/>
        </w:rPr>
        <w:t>. -----------------------------------------------------------------------------------------------------------</w:t>
      </w:r>
      <w:r w:rsidR="003C1691">
        <w:rPr>
          <w:rFonts w:ascii="Arial" w:eastAsia="Arial" w:hAnsi="Arial" w:cs="Arial"/>
          <w:color w:val="000000"/>
        </w:rPr>
        <w:t>-----------------------</w:t>
      </w:r>
    </w:p>
    <w:p w14:paraId="00000022" w14:textId="6E83731E" w:rsidR="00667A96" w:rsidRDefault="00000000">
      <w:pPr>
        <w:ind w:left="0" w:hanging="2"/>
        <w:jc w:val="both"/>
        <w:rPr>
          <w:rFonts w:ascii="Arial" w:eastAsia="Arial" w:hAnsi="Arial" w:cs="Arial"/>
          <w:color w:val="000000"/>
          <w:highlight w:val="white"/>
        </w:rPr>
      </w:pPr>
      <w:r>
        <w:rPr>
          <w:rFonts w:ascii="Arial" w:eastAsia="Arial" w:hAnsi="Arial" w:cs="Arial"/>
          <w:b/>
          <w:color w:val="000000"/>
        </w:rPr>
        <w:t xml:space="preserve">CLÁUSULA </w:t>
      </w:r>
      <w:r>
        <w:rPr>
          <w:rFonts w:ascii="Arial" w:eastAsia="Arial" w:hAnsi="Arial" w:cs="Arial"/>
          <w:b/>
        </w:rPr>
        <w:t>SÉPTIMA.</w:t>
      </w:r>
      <w:r>
        <w:rPr>
          <w:rFonts w:ascii="Arial" w:eastAsia="Arial" w:hAnsi="Arial" w:cs="Arial"/>
          <w:b/>
          <w:color w:val="000000"/>
        </w:rPr>
        <w:t xml:space="preserve"> – ENTREGA: </w:t>
      </w:r>
      <w:r w:rsidR="0099229E" w:rsidRPr="0099229E">
        <w:rPr>
          <w:rFonts w:ascii="Arial" w:eastAsia="Arial" w:hAnsi="Arial" w:cs="Arial"/>
          <w:color w:val="000000"/>
        </w:rPr>
        <w:t>El inmueble objeto de esta compraventa, fue entregado por EL VENDEDOR, según consta en el Acta de Entrega y Recibo Material de Predios No. 137 de fecha 30 de marzo de 2023, cuya copia se protocoliza con la presente escritura pública</w:t>
      </w:r>
      <w:r>
        <w:rPr>
          <w:rFonts w:ascii="Arial" w:eastAsia="Arial" w:hAnsi="Arial" w:cs="Arial"/>
          <w:color w:val="000000"/>
          <w:highlight w:val="white"/>
        </w:rPr>
        <w:t>. --------------------------------------------</w:t>
      </w:r>
      <w:r w:rsidR="0099229E">
        <w:rPr>
          <w:rFonts w:ascii="Arial" w:eastAsia="Arial" w:hAnsi="Arial" w:cs="Arial"/>
          <w:color w:val="000000"/>
          <w:highlight w:val="white"/>
        </w:rPr>
        <w:t>----</w:t>
      </w:r>
    </w:p>
    <w:p w14:paraId="00000023" w14:textId="19B10AC5" w:rsidR="00667A96" w:rsidRDefault="00000000">
      <w:pPr>
        <w:ind w:left="0" w:hanging="2"/>
        <w:jc w:val="both"/>
        <w:rPr>
          <w:rFonts w:ascii="Arial" w:eastAsia="Arial" w:hAnsi="Arial" w:cs="Arial"/>
        </w:rPr>
      </w:pPr>
      <w:r>
        <w:rPr>
          <w:rFonts w:ascii="Arial" w:eastAsia="Arial" w:hAnsi="Arial" w:cs="Arial"/>
          <w:b/>
          <w:color w:val="000000"/>
          <w:highlight w:val="white"/>
        </w:rPr>
        <w:t xml:space="preserve">PARÁGRAFO PRIMERO: </w:t>
      </w:r>
      <w:r>
        <w:rPr>
          <w:rFonts w:ascii="Arial" w:eastAsia="Arial" w:hAnsi="Arial" w:cs="Arial"/>
          <w:b/>
          <w:highlight w:val="white"/>
        </w:rPr>
        <w:t>EL VENDEDOR</w:t>
      </w:r>
      <w:r>
        <w:rPr>
          <w:rFonts w:ascii="Arial" w:eastAsia="Arial" w:hAnsi="Arial" w:cs="Arial"/>
          <w:highlight w:val="white"/>
        </w:rPr>
        <w:t xml:space="preserve"> declara que conservan la titularidad sobre la(s) línea(s) telefónica(s) correspondiente(s) al predio, en caso de contar con ella(s), en con</w:t>
      </w:r>
      <w:r>
        <w:rPr>
          <w:rFonts w:ascii="Arial" w:eastAsia="Arial" w:hAnsi="Arial" w:cs="Arial"/>
        </w:rPr>
        <w:t xml:space="preserve">secuencia, adelantará los trámites tendientes a su traslado o cancelación ante la empresa que suministra el servicio, razón por la cual la </w:t>
      </w:r>
      <w:r>
        <w:rPr>
          <w:rFonts w:ascii="Arial" w:eastAsia="Arial" w:hAnsi="Arial" w:cs="Arial"/>
          <w:b/>
        </w:rPr>
        <w:t>EMPRESA FÉRREA REGIONAL S.A.S.</w:t>
      </w:r>
      <w:r>
        <w:rPr>
          <w:rFonts w:ascii="Arial" w:eastAsia="Arial" w:hAnsi="Arial" w:cs="Arial"/>
        </w:rPr>
        <w:t xml:space="preserve"> identificada con NIT. 900403616-1</w:t>
      </w:r>
      <w:r>
        <w:rPr>
          <w:rFonts w:ascii="Arial" w:eastAsia="Arial" w:hAnsi="Arial" w:cs="Arial"/>
          <w:b/>
        </w:rPr>
        <w:t xml:space="preserve"> - Y/O EL DEPARTAMENTO DE CUNDINAMARCA</w:t>
      </w:r>
      <w:r>
        <w:rPr>
          <w:rFonts w:ascii="Arial" w:eastAsia="Arial" w:hAnsi="Arial" w:cs="Arial"/>
        </w:rPr>
        <w:t xml:space="preserve"> </w:t>
      </w:r>
      <w:r>
        <w:rPr>
          <w:rFonts w:ascii="Arial" w:eastAsia="Arial" w:hAnsi="Arial" w:cs="Arial"/>
          <w:color w:val="000000"/>
        </w:rPr>
        <w:t xml:space="preserve">identificado con NIT. 899.999.114-0, </w:t>
      </w:r>
      <w:r>
        <w:rPr>
          <w:rFonts w:ascii="Arial" w:eastAsia="Arial" w:hAnsi="Arial" w:cs="Arial"/>
        </w:rPr>
        <w:t xml:space="preserve">quedan exonerados de toda responsabilidad al respecto. Igualmente, manifiesta que libera de toda responsabilidad a la </w:t>
      </w:r>
      <w:r>
        <w:rPr>
          <w:rFonts w:ascii="Arial" w:eastAsia="Arial" w:hAnsi="Arial" w:cs="Arial"/>
          <w:b/>
        </w:rPr>
        <w:t>EMPRESA FÉRREA REGIONAL S.A.S.</w:t>
      </w:r>
      <w:r>
        <w:rPr>
          <w:rFonts w:ascii="Arial" w:eastAsia="Arial" w:hAnsi="Arial" w:cs="Arial"/>
        </w:rPr>
        <w:t xml:space="preserve"> identificada con NIT. 900403616-1</w:t>
      </w:r>
      <w:r>
        <w:rPr>
          <w:rFonts w:ascii="Arial" w:eastAsia="Arial" w:hAnsi="Arial" w:cs="Arial"/>
          <w:b/>
        </w:rPr>
        <w:t xml:space="preserve">- Y/O EL DEPARTAMENTO DE CUNDINAMARCA </w:t>
      </w:r>
      <w:r>
        <w:rPr>
          <w:rFonts w:ascii="Arial" w:eastAsia="Arial" w:hAnsi="Arial" w:cs="Arial"/>
          <w:color w:val="000000"/>
        </w:rPr>
        <w:t>identificado con NIT. 899.999.114-0</w:t>
      </w:r>
      <w:r>
        <w:rPr>
          <w:rFonts w:ascii="Arial" w:eastAsia="Arial" w:hAnsi="Arial" w:cs="Arial"/>
        </w:rPr>
        <w:t>, por cualquier reclamación de pago que se genere por concepto de servicios públicos, con posterioridad a la entrega del inmueble. ------------------------------------</w:t>
      </w:r>
      <w:r w:rsidR="0064587C">
        <w:rPr>
          <w:rFonts w:ascii="Arial" w:eastAsia="Arial" w:hAnsi="Arial" w:cs="Arial"/>
        </w:rPr>
        <w:t>-------------------------------------------</w:t>
      </w:r>
    </w:p>
    <w:p w14:paraId="00000024" w14:textId="22D7FA26" w:rsidR="00667A96" w:rsidRDefault="00000000">
      <w:pPr>
        <w:ind w:left="0" w:hanging="2"/>
        <w:jc w:val="both"/>
        <w:rPr>
          <w:rFonts w:ascii="Arial" w:eastAsia="Arial" w:hAnsi="Arial" w:cs="Arial"/>
        </w:rPr>
      </w:pPr>
      <w:r>
        <w:rPr>
          <w:rFonts w:ascii="Arial" w:eastAsia="Arial" w:hAnsi="Arial" w:cs="Arial"/>
          <w:b/>
        </w:rPr>
        <w:t>PARÁGRAFO SEGUNDO:</w:t>
      </w:r>
      <w:r>
        <w:rPr>
          <w:rFonts w:ascii="Arial" w:eastAsia="Arial" w:hAnsi="Arial" w:cs="Arial"/>
        </w:rPr>
        <w:t xml:space="preserve"> En todo caso, </w:t>
      </w:r>
      <w:r>
        <w:rPr>
          <w:rFonts w:ascii="Arial" w:eastAsia="Arial" w:hAnsi="Arial" w:cs="Arial"/>
          <w:b/>
        </w:rPr>
        <w:t>EL VENDEDOR</w:t>
      </w:r>
      <w:r>
        <w:rPr>
          <w:rFonts w:ascii="Arial" w:eastAsia="Arial" w:hAnsi="Arial" w:cs="Arial"/>
        </w:rPr>
        <w:t xml:space="preserve">, será responsable por cualquier tipo de obligación garantizada con la zona que vende y exonera al </w:t>
      </w:r>
      <w:r>
        <w:rPr>
          <w:rFonts w:ascii="Arial" w:eastAsia="Arial" w:hAnsi="Arial" w:cs="Arial"/>
          <w:b/>
        </w:rPr>
        <w:t xml:space="preserve">DEPARTAMENTO DE CUNDINAMARCA </w:t>
      </w:r>
      <w:r>
        <w:rPr>
          <w:rFonts w:ascii="Arial" w:eastAsia="Arial" w:hAnsi="Arial" w:cs="Arial"/>
          <w:color w:val="000000"/>
        </w:rPr>
        <w:t xml:space="preserve">identificado con NIT. 899.999.114-0 </w:t>
      </w:r>
      <w:r>
        <w:rPr>
          <w:rFonts w:ascii="Arial" w:eastAsia="Arial" w:hAnsi="Arial" w:cs="Arial"/>
        </w:rPr>
        <w:t>y a la</w:t>
      </w:r>
      <w:r>
        <w:rPr>
          <w:rFonts w:ascii="Arial" w:eastAsia="Arial" w:hAnsi="Arial" w:cs="Arial"/>
          <w:b/>
        </w:rPr>
        <w:t xml:space="preserve"> EMPRESA FÉRREA REGIONAL S.A.S.</w:t>
      </w:r>
      <w:r>
        <w:rPr>
          <w:rFonts w:ascii="Arial" w:eastAsia="Arial" w:hAnsi="Arial" w:cs="Arial"/>
        </w:rPr>
        <w:t xml:space="preserve"> identificada con NIT. 900403616-1 de toda responsabilidad por daños y perjuicios derivados de los trámites que deben surtirse para su extinción. -----------------------------------------</w:t>
      </w:r>
      <w:r w:rsidR="0064587C">
        <w:rPr>
          <w:rFonts w:ascii="Arial" w:eastAsia="Arial" w:hAnsi="Arial" w:cs="Arial"/>
        </w:rPr>
        <w:t>-------------------------------</w:t>
      </w:r>
      <w:r w:rsidR="0064587C">
        <w:rPr>
          <w:rFonts w:ascii="Arial" w:eastAsia="Arial" w:hAnsi="Arial" w:cs="Arial"/>
        </w:rPr>
        <w:t>--</w:t>
      </w:r>
    </w:p>
    <w:p w14:paraId="00000025" w14:textId="4A37101E" w:rsidR="00667A96" w:rsidRDefault="00000000">
      <w:pPr>
        <w:ind w:left="0" w:hanging="2"/>
        <w:jc w:val="both"/>
        <w:rPr>
          <w:rFonts w:ascii="Arial" w:eastAsia="Arial" w:hAnsi="Arial" w:cs="Arial"/>
        </w:rPr>
      </w:pPr>
      <w:r>
        <w:rPr>
          <w:rFonts w:ascii="Arial" w:eastAsia="Arial" w:hAnsi="Arial" w:cs="Arial"/>
          <w:b/>
        </w:rPr>
        <w:t>CLÁUSULA OCTAVA. - RENUNCIAS</w:t>
      </w:r>
      <w:r>
        <w:rPr>
          <w:rFonts w:ascii="Arial" w:eastAsia="Arial" w:hAnsi="Arial" w:cs="Arial"/>
        </w:rPr>
        <w:t xml:space="preserve">: </w:t>
      </w:r>
      <w:r>
        <w:rPr>
          <w:rFonts w:ascii="Arial" w:eastAsia="Arial" w:hAnsi="Arial" w:cs="Arial"/>
          <w:b/>
        </w:rPr>
        <w:t>EL VENDEDOR</w:t>
      </w:r>
      <w:r>
        <w:rPr>
          <w:rFonts w:ascii="Arial" w:eastAsia="Arial" w:hAnsi="Arial" w:cs="Arial"/>
        </w:rPr>
        <w:t xml:space="preserve"> renuncia al ejercicio de la Acción Resolutoria y de cualquier otra acción real de que pueda ser titular, por tratarse de bienes inmuebles adquiridos por motivos de utilidad pública o interés social. Por lo tanto, sólo podrá ejercer las acciones personales del caso, con el fin de obtener los pagos respectivos. -----------------------------------------------------------</w:t>
      </w:r>
      <w:r w:rsidR="0064587C">
        <w:rPr>
          <w:rFonts w:ascii="Arial" w:eastAsia="Arial" w:hAnsi="Arial" w:cs="Arial"/>
        </w:rPr>
        <w:t>----</w:t>
      </w:r>
    </w:p>
    <w:p w14:paraId="00000026" w14:textId="6043E450" w:rsidR="00667A96" w:rsidRDefault="00000000">
      <w:pPr>
        <w:ind w:left="0" w:hanging="2"/>
        <w:jc w:val="both"/>
        <w:rPr>
          <w:rFonts w:ascii="Arial" w:eastAsia="Arial" w:hAnsi="Arial" w:cs="Arial"/>
        </w:rPr>
      </w:pPr>
      <w:r>
        <w:rPr>
          <w:rFonts w:ascii="Arial" w:eastAsia="Arial" w:hAnsi="Arial" w:cs="Arial"/>
          <w:b/>
        </w:rPr>
        <w:lastRenderedPageBreak/>
        <w:t>CLÁUSULA NOVENA. -</w:t>
      </w:r>
      <w:r>
        <w:rPr>
          <w:rFonts w:ascii="Arial" w:eastAsia="Arial" w:hAnsi="Arial" w:cs="Arial"/>
        </w:rPr>
        <w:t xml:space="preserve"> </w:t>
      </w:r>
      <w:r>
        <w:rPr>
          <w:rFonts w:ascii="Arial" w:eastAsia="Arial" w:hAnsi="Arial" w:cs="Arial"/>
          <w:b/>
        </w:rPr>
        <w:t xml:space="preserve">EMOLUMENTOS: </w:t>
      </w:r>
      <w:r>
        <w:rPr>
          <w:rFonts w:ascii="Arial" w:eastAsia="Arial" w:hAnsi="Arial" w:cs="Arial"/>
        </w:rPr>
        <w:t>Los gastos notariales serán cancelados conforme a lo dispuesto</w:t>
      </w:r>
      <w:r>
        <w:rPr>
          <w:rFonts w:ascii="Arial" w:eastAsia="Arial" w:hAnsi="Arial" w:cs="Arial"/>
          <w:b/>
          <w:color w:val="000000"/>
        </w:rPr>
        <w:t xml:space="preserve"> </w:t>
      </w:r>
      <w:r>
        <w:rPr>
          <w:rFonts w:ascii="Arial" w:eastAsia="Arial" w:hAnsi="Arial" w:cs="Arial"/>
        </w:rPr>
        <w:t>en el artículo 24 del Decreto 1681 de 1996, que señala: “</w:t>
      </w:r>
      <w:r>
        <w:rPr>
          <w:rFonts w:ascii="Arial" w:eastAsia="Arial" w:hAnsi="Arial" w:cs="Arial"/>
          <w:i/>
        </w:rPr>
        <w:t>De la concurrencia de los particulares con entidades exentas. En los actos o contratos en que concurran los particulares con entidades exentas, aquéllos pagarán la totalidad de los derechos que se causen. Las entidades exentas no podrán estipular en contrario; tampoco, aquellas a cuyo favor existan tarifas especiales. (…)</w:t>
      </w:r>
      <w:r>
        <w:rPr>
          <w:rFonts w:ascii="Arial" w:eastAsia="Arial" w:hAnsi="Arial" w:cs="Arial"/>
        </w:rPr>
        <w:t xml:space="preserve">” debiendo entenderse como exentas las Entidades Estatales, con excepción de las Empresas Industriales y Comerciales del Estado, conforme lo señalado en el literal e) del artículo 21 del Decreto 1681 de 1996. Por otro lado, los derechos de registro, de conformidad con el Decreto 2280 de 2008, artículo 17, determina en el segundo inciso del literal e), lo siguiente: </w:t>
      </w:r>
      <w:r>
        <w:rPr>
          <w:rFonts w:ascii="Arial" w:eastAsia="Arial" w:hAnsi="Arial" w:cs="Arial"/>
          <w:i/>
        </w:rPr>
        <w:t>“Sin embargo, cuando los particulares contraten con gobiernos extranjeros, en los términos previstos en el presente literal, o con alguna de las entidades estatales a que se refiere el parágrafo de este Artículo, aquellos pagarán los derechos de registro sobre el cincuenta por ciento (50%) de la tarifa normal vigente.</w:t>
      </w:r>
      <w:r>
        <w:rPr>
          <w:rFonts w:ascii="Arial" w:eastAsia="Arial" w:hAnsi="Arial" w:cs="Arial"/>
        </w:rPr>
        <w:t xml:space="preserve">” A su vez, el parágrafo del literal f) del mismo artículo, contempla: </w:t>
      </w:r>
      <w:r>
        <w:rPr>
          <w:rFonts w:ascii="Arial" w:eastAsia="Arial" w:hAnsi="Arial" w:cs="Arial"/>
          <w:i/>
        </w:rPr>
        <w:t>“Para efectos del presente decreto son entidades estatales, entre otras: La Nación, las regiones, los departamentos, las provincias, los distritos capitales y especiales, las áreas metropolitanas, los territorios indígenas, las asociaciones de municipios, los municipios, (…)”</w:t>
      </w:r>
      <w:r>
        <w:rPr>
          <w:rFonts w:ascii="Arial" w:eastAsia="Arial" w:hAnsi="Arial" w:cs="Arial"/>
        </w:rPr>
        <w:t xml:space="preserve">. Respecto del Impuesto de Registro y Anotación, el Decreto 650 de 1996 en su artículo 3, establece que: </w:t>
      </w:r>
      <w:r>
        <w:rPr>
          <w:rFonts w:ascii="Arial" w:eastAsia="Arial" w:hAnsi="Arial" w:cs="Arial"/>
          <w:i/>
        </w:rPr>
        <w:t>“Tampoco genera el impuesto de registro, el 50% del valor incorporado en el documento que contiene el acto, contrato, o negocio jurídico o la proporción del capital suscrito o capital social que corresponda a las entidades públicas, cuando concurran entidades públicas y particulares”</w:t>
      </w:r>
      <w:r>
        <w:rPr>
          <w:rFonts w:ascii="Arial" w:eastAsia="Arial" w:hAnsi="Arial" w:cs="Arial"/>
        </w:rPr>
        <w:t>. —---------------------------------------------------------------------------------------</w:t>
      </w:r>
      <w:r w:rsidR="0064587C">
        <w:rPr>
          <w:rFonts w:ascii="Arial" w:eastAsia="Arial" w:hAnsi="Arial" w:cs="Arial"/>
        </w:rPr>
        <w:t>----------------------</w:t>
      </w:r>
    </w:p>
    <w:p w14:paraId="00000027" w14:textId="7725DF30" w:rsidR="00667A96" w:rsidRDefault="00000000">
      <w:pPr>
        <w:ind w:left="0" w:hanging="2"/>
        <w:jc w:val="both"/>
        <w:rPr>
          <w:rFonts w:ascii="Arial" w:eastAsia="Arial" w:hAnsi="Arial" w:cs="Arial"/>
        </w:rPr>
      </w:pPr>
      <w:r>
        <w:rPr>
          <w:rFonts w:ascii="Arial" w:eastAsia="Arial" w:hAnsi="Arial" w:cs="Arial"/>
          <w:b/>
        </w:rPr>
        <w:t xml:space="preserve">PARÁGRAFO: </w:t>
      </w:r>
      <w:r>
        <w:rPr>
          <w:rFonts w:ascii="Arial" w:eastAsia="Arial" w:hAnsi="Arial" w:cs="Arial"/>
        </w:rPr>
        <w:t xml:space="preserve">No obstante, lo señalado en la presente cláusula, es preciso señalar que </w:t>
      </w:r>
      <w:r w:rsidR="0064587C">
        <w:rPr>
          <w:rFonts w:ascii="Arial" w:eastAsia="Arial" w:hAnsi="Arial" w:cs="Arial"/>
          <w:b/>
        </w:rPr>
        <w:t>EL</w:t>
      </w:r>
      <w:r>
        <w:rPr>
          <w:rFonts w:ascii="Arial" w:eastAsia="Arial" w:hAnsi="Arial" w:cs="Arial"/>
          <w:b/>
        </w:rPr>
        <w:t xml:space="preserve"> VENDEDOR</w:t>
      </w:r>
      <w:r>
        <w:rPr>
          <w:rFonts w:ascii="Arial" w:eastAsia="Arial" w:hAnsi="Arial" w:cs="Arial"/>
        </w:rPr>
        <w:t>, deberá sufragar la totalidad de los gastos de escrituración y registro, derivados del valor comercial, estipulado en la Cláusula Tercera de la presente Escritura, toda vez que dentro del valor determinado dentro del parágrafo primero de la referida cláusula se encuentra contemplado el pago de estas erogaciones. -------------------</w:t>
      </w:r>
      <w:r w:rsidR="0064587C">
        <w:rPr>
          <w:rFonts w:ascii="Arial" w:eastAsia="Arial" w:hAnsi="Arial" w:cs="Arial"/>
        </w:rPr>
        <w:t>--------------------------------------------------------------</w:t>
      </w:r>
      <w:r w:rsidR="0064587C">
        <w:rPr>
          <w:rFonts w:ascii="Arial" w:eastAsia="Arial" w:hAnsi="Arial" w:cs="Arial"/>
        </w:rPr>
        <w:t>--</w:t>
      </w:r>
    </w:p>
    <w:p w14:paraId="00000028" w14:textId="515D2923" w:rsidR="00667A96" w:rsidRDefault="00000000">
      <w:pPr>
        <w:ind w:left="0" w:hanging="2"/>
        <w:jc w:val="both"/>
        <w:rPr>
          <w:rFonts w:ascii="Arial" w:eastAsia="Arial" w:hAnsi="Arial" w:cs="Arial"/>
          <w:color w:val="000000"/>
        </w:rPr>
      </w:pPr>
      <w:bookmarkStart w:id="7" w:name="_heading=h.1fob9te" w:colFirst="0" w:colLast="0"/>
      <w:bookmarkEnd w:id="7"/>
      <w:r>
        <w:rPr>
          <w:rFonts w:ascii="Arial" w:eastAsia="Arial" w:hAnsi="Arial" w:cs="Arial"/>
          <w:b/>
        </w:rPr>
        <w:t>CLÁUSULA</w:t>
      </w:r>
      <w:r>
        <w:rPr>
          <w:rFonts w:ascii="Arial" w:eastAsia="Arial" w:hAnsi="Arial" w:cs="Arial"/>
          <w:b/>
          <w:color w:val="000000"/>
        </w:rPr>
        <w:t xml:space="preserve"> DÉCIMA. - EXENCIONES: </w:t>
      </w:r>
      <w:r>
        <w:rPr>
          <w:rFonts w:ascii="Arial" w:eastAsia="Arial" w:hAnsi="Arial" w:cs="Arial"/>
          <w:color w:val="000000"/>
        </w:rPr>
        <w:t xml:space="preserve">El presente contrato tendrá el tratamiento tributario establecido en la Ley para bienes inmuebles adquiridos por motivos de interés público mediante enajenación directa. </w:t>
      </w:r>
      <w:r>
        <w:rPr>
          <w:rFonts w:ascii="Arial" w:eastAsia="Arial" w:hAnsi="Arial" w:cs="Arial"/>
        </w:rPr>
        <w:t>—-----------------------------</w:t>
      </w:r>
      <w:r w:rsidR="0064587C">
        <w:rPr>
          <w:rFonts w:ascii="Arial" w:eastAsia="Arial" w:hAnsi="Arial" w:cs="Arial"/>
        </w:rPr>
        <w:t>----------------</w:t>
      </w:r>
    </w:p>
    <w:p w14:paraId="00000029" w14:textId="1A4D1878" w:rsidR="00667A96" w:rsidRDefault="00000000">
      <w:pPr>
        <w:tabs>
          <w:tab w:val="left" w:pos="-720"/>
        </w:tabs>
        <w:ind w:left="0" w:hanging="2"/>
        <w:jc w:val="both"/>
        <w:rPr>
          <w:rFonts w:ascii="Arial" w:eastAsia="Arial" w:hAnsi="Arial" w:cs="Arial"/>
        </w:rPr>
      </w:pPr>
      <w:bookmarkStart w:id="8" w:name="_heading=h.3znysh7" w:colFirst="0" w:colLast="0"/>
      <w:bookmarkEnd w:id="8"/>
      <w:r>
        <w:rPr>
          <w:rFonts w:ascii="Arial" w:eastAsia="Arial" w:hAnsi="Arial" w:cs="Arial"/>
          <w:b/>
          <w:color w:val="000000"/>
        </w:rPr>
        <w:t xml:space="preserve">CLÁUSULA DÉCIMA PRIMERA. - INHABILIDADES E INCOMPATIBILIDADES: </w:t>
      </w:r>
      <w:r>
        <w:rPr>
          <w:rFonts w:ascii="Arial" w:eastAsia="Arial" w:hAnsi="Arial" w:cs="Arial"/>
          <w:color w:val="000000"/>
        </w:rPr>
        <w:t xml:space="preserve">Para los fines de la presente escritura pública, se aplica lo dispuesto en el Artículo 10º de la Ley 80 del 28 de octubre de 1993, que trata de las excepciones a las inhabilidades e incompatibilidades señaladas en la citada Ley. </w:t>
      </w:r>
      <w:r w:rsidR="0064587C">
        <w:rPr>
          <w:rFonts w:ascii="Arial" w:eastAsia="Arial" w:hAnsi="Arial" w:cs="Arial"/>
        </w:rPr>
        <w:t>-------------------------</w:t>
      </w:r>
    </w:p>
    <w:p w14:paraId="0000002A" w14:textId="0D1C715C" w:rsidR="00667A96" w:rsidRDefault="00000000">
      <w:pPr>
        <w:tabs>
          <w:tab w:val="left" w:pos="-720"/>
        </w:tabs>
        <w:ind w:left="0" w:hanging="2"/>
        <w:jc w:val="both"/>
        <w:rPr>
          <w:rFonts w:ascii="Arial" w:eastAsia="Arial" w:hAnsi="Arial" w:cs="Arial"/>
        </w:rPr>
      </w:pPr>
      <w:bookmarkStart w:id="9" w:name="_heading=h.ct5xj464imc5" w:colFirst="0" w:colLast="0"/>
      <w:bookmarkEnd w:id="9"/>
      <w:r>
        <w:rPr>
          <w:rFonts w:ascii="Arial" w:eastAsia="Arial" w:hAnsi="Arial" w:cs="Arial"/>
          <w:b/>
        </w:rPr>
        <w:t xml:space="preserve">CLAUSULA DECIMA SEGUNDA: </w:t>
      </w:r>
      <w:r>
        <w:rPr>
          <w:rFonts w:ascii="Arial" w:eastAsia="Arial" w:hAnsi="Arial" w:cs="Arial"/>
        </w:rPr>
        <w:t xml:space="preserve">Apertura Folio de matrícula inmobiliaria área segregada: </w:t>
      </w:r>
      <w:r>
        <w:rPr>
          <w:rFonts w:ascii="Arial" w:eastAsia="Arial" w:hAnsi="Arial" w:cs="Arial"/>
          <w:b/>
        </w:rPr>
        <w:t>LA</w:t>
      </w:r>
      <w:r>
        <w:rPr>
          <w:rFonts w:ascii="Arial" w:eastAsia="Arial" w:hAnsi="Arial" w:cs="Arial"/>
        </w:rPr>
        <w:t xml:space="preserve"> </w:t>
      </w:r>
      <w:r>
        <w:rPr>
          <w:rFonts w:ascii="Arial" w:eastAsia="Arial" w:hAnsi="Arial" w:cs="Arial"/>
          <w:b/>
        </w:rPr>
        <w:t>EMPRESA FÉRREA REGIONAL S.A.S.</w:t>
      </w:r>
      <w:r>
        <w:rPr>
          <w:rFonts w:ascii="Arial" w:eastAsia="Arial" w:hAnsi="Arial" w:cs="Arial"/>
        </w:rPr>
        <w:t xml:space="preserve"> identificada con NIT. 900403616-1, en calidad de Ente gestor del Proyecto “REGIOTRAM DE OCCIDENTE” solicita respetuosamente a</w:t>
      </w:r>
      <w:r w:rsidR="0064587C">
        <w:rPr>
          <w:rFonts w:ascii="Arial" w:eastAsia="Arial" w:hAnsi="Arial" w:cs="Arial"/>
        </w:rPr>
        <w:t xml:space="preserve"> la</w:t>
      </w:r>
      <w:r>
        <w:rPr>
          <w:rFonts w:ascii="Arial" w:eastAsia="Arial" w:hAnsi="Arial" w:cs="Arial"/>
        </w:rPr>
        <w:t xml:space="preserve"> Señor</w:t>
      </w:r>
      <w:r w:rsidR="0064587C">
        <w:rPr>
          <w:rFonts w:ascii="Arial" w:eastAsia="Arial" w:hAnsi="Arial" w:cs="Arial"/>
        </w:rPr>
        <w:t>a</w:t>
      </w:r>
      <w:r>
        <w:rPr>
          <w:rFonts w:ascii="Arial" w:eastAsia="Arial" w:hAnsi="Arial" w:cs="Arial"/>
        </w:rPr>
        <w:t xml:space="preserve"> Registrador</w:t>
      </w:r>
      <w:r w:rsidR="0064587C">
        <w:rPr>
          <w:rFonts w:ascii="Arial" w:eastAsia="Arial" w:hAnsi="Arial" w:cs="Arial"/>
        </w:rPr>
        <w:t>a</w:t>
      </w:r>
      <w:r>
        <w:rPr>
          <w:rFonts w:ascii="Arial" w:eastAsia="Arial" w:hAnsi="Arial" w:cs="Arial"/>
        </w:rPr>
        <w:t xml:space="preserve"> de Instrumentos Públicos de </w:t>
      </w:r>
      <w:r w:rsidR="0064587C">
        <w:rPr>
          <w:rFonts w:ascii="Arial" w:eastAsia="Arial" w:hAnsi="Arial" w:cs="Arial"/>
        </w:rPr>
        <w:t>Bogotá, zona centro</w:t>
      </w:r>
      <w:r>
        <w:rPr>
          <w:rFonts w:ascii="Arial" w:eastAsia="Arial" w:hAnsi="Arial" w:cs="Arial"/>
        </w:rPr>
        <w:t xml:space="preserve">, la apertura del Folio de matrícula inmobiliaria respecto del área requerida, </w:t>
      </w:r>
      <w:r w:rsidR="0064587C">
        <w:rPr>
          <w:rFonts w:ascii="Arial" w:eastAsia="Arial" w:hAnsi="Arial" w:cs="Arial"/>
        </w:rPr>
        <w:t>u</w:t>
      </w:r>
      <w:r w:rsidR="0064587C" w:rsidRPr="0064587C">
        <w:rPr>
          <w:rFonts w:ascii="Arial" w:eastAsia="Arial" w:hAnsi="Arial" w:cs="Arial"/>
        </w:rPr>
        <w:t>bicado en Funza, la cual es objeto de compraventa, predio que se identifica actualmente con la matrícula inmobiliaria número 50C-671943 de la Oficina de Registro de Instrumentos Públicos de Bogotá Zona Centro y la cédula catastral 252860000000000060382000000000</w:t>
      </w:r>
      <w:r w:rsidR="0064587C">
        <w:rPr>
          <w:rFonts w:ascii="Arial" w:eastAsia="Arial" w:hAnsi="Arial" w:cs="Arial"/>
        </w:rPr>
        <w:t>. ------------------------------</w:t>
      </w:r>
    </w:p>
    <w:p w14:paraId="0000002B" w14:textId="77777777" w:rsidR="00667A96" w:rsidRDefault="00667A96">
      <w:pPr>
        <w:tabs>
          <w:tab w:val="left" w:pos="-720"/>
        </w:tabs>
        <w:ind w:left="0" w:hanging="2"/>
        <w:jc w:val="both"/>
        <w:rPr>
          <w:rFonts w:ascii="Arial" w:eastAsia="Arial" w:hAnsi="Arial" w:cs="Arial"/>
        </w:rPr>
      </w:pPr>
      <w:bookmarkStart w:id="10" w:name="_heading=h.bnaj7ig1vhbs" w:colFirst="0" w:colLast="0"/>
      <w:bookmarkEnd w:id="10"/>
    </w:p>
    <w:p w14:paraId="0000002C" w14:textId="0AC26F7E" w:rsidR="00667A96" w:rsidRDefault="00000000">
      <w:pPr>
        <w:tabs>
          <w:tab w:val="left" w:pos="-720"/>
        </w:tabs>
        <w:ind w:left="0" w:hanging="2"/>
        <w:jc w:val="both"/>
        <w:rPr>
          <w:rFonts w:ascii="Arial" w:eastAsia="Arial" w:hAnsi="Arial" w:cs="Arial"/>
        </w:rPr>
      </w:pPr>
      <w:r>
        <w:rPr>
          <w:rFonts w:ascii="Arial" w:eastAsia="Arial" w:hAnsi="Arial" w:cs="Arial"/>
        </w:rPr>
        <w:t xml:space="preserve">Presente </w:t>
      </w:r>
      <w:r>
        <w:rPr>
          <w:rFonts w:ascii="Arial" w:eastAsia="Arial" w:hAnsi="Arial" w:cs="Arial"/>
          <w:b/>
          <w:sz w:val="22"/>
          <w:szCs w:val="22"/>
        </w:rPr>
        <w:t>MARTHA ROCÍO CALDAS NIÑO</w:t>
      </w:r>
      <w:r>
        <w:rPr>
          <w:rFonts w:ascii="Arial" w:eastAsia="Arial" w:hAnsi="Arial" w:cs="Arial"/>
        </w:rPr>
        <w:t xml:space="preserve">, mayor de edad, vecino de Bogotá, D.C., identificada con la </w:t>
      </w:r>
      <w:r w:rsidR="0061597D">
        <w:rPr>
          <w:rFonts w:ascii="Arial" w:eastAsia="Arial" w:hAnsi="Arial" w:cs="Arial"/>
        </w:rPr>
        <w:t xml:space="preserve">cédula de ciudadanía </w:t>
      </w:r>
      <w:r>
        <w:rPr>
          <w:rFonts w:ascii="Arial" w:eastAsia="Arial" w:hAnsi="Arial" w:cs="Arial"/>
        </w:rPr>
        <w:t>No. 52.413.213 de Bogotá D.C., actuando conformidad a lo señalado en la Resolución 028 del 01 de marzo de 2024</w:t>
      </w:r>
      <w:r w:rsidR="0061597D">
        <w:rPr>
          <w:rFonts w:ascii="Arial" w:eastAsia="Arial" w:hAnsi="Arial" w:cs="Arial"/>
        </w:rPr>
        <w:t>,</w:t>
      </w:r>
      <w:r>
        <w:rPr>
          <w:rFonts w:ascii="Arial" w:eastAsia="Arial" w:hAnsi="Arial" w:cs="Arial"/>
        </w:rPr>
        <w:t xml:space="preserve"> en calidad </w:t>
      </w:r>
      <w:proofErr w:type="gramStart"/>
      <w:r>
        <w:rPr>
          <w:rFonts w:ascii="Arial" w:eastAsia="Arial" w:hAnsi="Arial" w:cs="Arial"/>
        </w:rPr>
        <w:t>Directora</w:t>
      </w:r>
      <w:r w:rsidR="0061597D">
        <w:rPr>
          <w:rFonts w:ascii="Arial" w:eastAsia="Arial" w:hAnsi="Arial" w:cs="Arial"/>
        </w:rPr>
        <w:t xml:space="preserve"> </w:t>
      </w:r>
      <w:r>
        <w:rPr>
          <w:rFonts w:ascii="Arial" w:eastAsia="Arial" w:hAnsi="Arial" w:cs="Arial"/>
        </w:rPr>
        <w:t>Técnica</w:t>
      </w:r>
      <w:proofErr w:type="gramEnd"/>
      <w:r>
        <w:rPr>
          <w:rFonts w:ascii="Arial" w:eastAsia="Arial" w:hAnsi="Arial" w:cs="Arial"/>
        </w:rPr>
        <w:t xml:space="preserve"> de la </w:t>
      </w:r>
      <w:r>
        <w:rPr>
          <w:rFonts w:ascii="Arial" w:eastAsia="Arial" w:hAnsi="Arial" w:cs="Arial"/>
          <w:b/>
        </w:rPr>
        <w:t xml:space="preserve">EMPRESA FÉRREA REGIONAL S.A.S. </w:t>
      </w:r>
      <w:r>
        <w:rPr>
          <w:rFonts w:ascii="Arial" w:eastAsia="Arial" w:hAnsi="Arial" w:cs="Arial"/>
        </w:rPr>
        <w:t>identificada con NIT. 900403616-1</w:t>
      </w:r>
      <w:r>
        <w:rPr>
          <w:rFonts w:ascii="Arial" w:eastAsia="Arial" w:hAnsi="Arial" w:cs="Arial"/>
          <w:b/>
        </w:rPr>
        <w:t xml:space="preserve">, </w:t>
      </w:r>
      <w:r>
        <w:rPr>
          <w:rFonts w:ascii="Arial" w:eastAsia="Arial" w:hAnsi="Arial" w:cs="Arial"/>
          <w:color w:val="000000"/>
        </w:rPr>
        <w:t>sociedad creada mediante Escritura Pública No. 1280 de 2010 de la Notaría Única de Madrid – Cundinamarca, como una Sociedad por Acciones Simplificada, del orden departamental, de carácter comercial, de conformidad a las facultades delegadas mediante Resolución 026 del 21 de febrero de 2020</w:t>
      </w:r>
      <w:r w:rsidR="0061597D">
        <w:rPr>
          <w:rFonts w:ascii="Arial" w:eastAsia="Arial" w:hAnsi="Arial" w:cs="Arial"/>
          <w:color w:val="000000"/>
        </w:rPr>
        <w:t>,</w:t>
      </w:r>
      <w:r>
        <w:rPr>
          <w:rFonts w:ascii="Arial" w:eastAsia="Arial" w:hAnsi="Arial" w:cs="Arial"/>
          <w:color w:val="000000"/>
        </w:rPr>
        <w:t xml:space="preserve"> </w:t>
      </w:r>
      <w:r w:rsidR="0061597D">
        <w:rPr>
          <w:rFonts w:ascii="Arial" w:eastAsia="Arial" w:hAnsi="Arial" w:cs="Arial"/>
        </w:rPr>
        <w:t xml:space="preserve">modificada por la Resolución 041 del 19 de mayo de </w:t>
      </w:r>
      <w:r w:rsidR="0061597D">
        <w:rPr>
          <w:rFonts w:ascii="Arial" w:eastAsia="Arial" w:hAnsi="Arial" w:cs="Arial"/>
        </w:rPr>
        <w:lastRenderedPageBreak/>
        <w:t xml:space="preserve">2023, modificada nuevamente por la Resolución 013 del 24 de enero de 2024 </w:t>
      </w:r>
      <w:r>
        <w:rPr>
          <w:rFonts w:ascii="Arial" w:eastAsia="Arial" w:hAnsi="Arial" w:cs="Arial"/>
          <w:color w:val="000000"/>
        </w:rPr>
        <w:t>emitida por la Gerente General,</w:t>
      </w:r>
      <w:r>
        <w:rPr>
          <w:rFonts w:ascii="Arial" w:eastAsia="Arial" w:hAnsi="Arial" w:cs="Arial"/>
          <w:i/>
          <w:color w:val="000000"/>
        </w:rPr>
        <w:t>,</w:t>
      </w:r>
      <w:r>
        <w:rPr>
          <w:rFonts w:ascii="Arial" w:eastAsia="Arial" w:hAnsi="Arial" w:cs="Arial"/>
          <w:color w:val="000000"/>
        </w:rPr>
        <w:t xml:space="preserve"> y, en desarrollo del Convenio Interadministrativo de Cooperación 110-EFR de 2021 y el</w:t>
      </w:r>
      <w:r>
        <w:rPr>
          <w:rFonts w:ascii="Arial" w:eastAsia="Arial" w:hAnsi="Arial" w:cs="Arial"/>
        </w:rPr>
        <w:t xml:space="preserve"> Decreto 115 del 19 de mayo de 2022 expedido por la Alcaldía Municipal de Madrid</w:t>
      </w:r>
      <w:r>
        <w:rPr>
          <w:rFonts w:ascii="Arial" w:eastAsia="Arial" w:hAnsi="Arial" w:cs="Arial"/>
          <w:color w:val="000000"/>
        </w:rPr>
        <w:t xml:space="preserve"> - Cundinamarca, en virtud de los cuales se estableció que la</w:t>
      </w:r>
      <w:r>
        <w:rPr>
          <w:rFonts w:ascii="Arial" w:eastAsia="Arial" w:hAnsi="Arial" w:cs="Arial"/>
          <w:b/>
          <w:color w:val="000000"/>
        </w:rPr>
        <w:t xml:space="preserve"> EMPRESA FÉRREA REGIONAL S.A.S </w:t>
      </w:r>
      <w:r>
        <w:rPr>
          <w:rFonts w:ascii="Arial" w:eastAsia="Arial" w:hAnsi="Arial" w:cs="Arial"/>
        </w:rPr>
        <w:t xml:space="preserve">identificada con NIT. 900403616-1, adquirirá a favor del </w:t>
      </w:r>
      <w:r>
        <w:rPr>
          <w:rFonts w:ascii="Arial" w:eastAsia="Arial" w:hAnsi="Arial" w:cs="Arial"/>
          <w:b/>
        </w:rPr>
        <w:t xml:space="preserve">DEPARTAMENTO DE CUNDINAMARCA </w:t>
      </w:r>
      <w:r>
        <w:rPr>
          <w:rFonts w:ascii="Arial" w:eastAsia="Arial" w:hAnsi="Arial" w:cs="Arial"/>
          <w:color w:val="000000"/>
        </w:rPr>
        <w:t>identificado con NIT. 899.999.114-0</w:t>
      </w:r>
      <w:r>
        <w:rPr>
          <w:rFonts w:ascii="Arial" w:eastAsia="Arial" w:hAnsi="Arial" w:cs="Arial"/>
        </w:rPr>
        <w:t xml:space="preserve">, los inmuebles requeridos para la construcción del Proyecto </w:t>
      </w:r>
      <w:r>
        <w:rPr>
          <w:rFonts w:ascii="Arial" w:eastAsia="Arial" w:hAnsi="Arial" w:cs="Arial"/>
          <w:b/>
        </w:rPr>
        <w:t xml:space="preserve">“REGIOTRAM DE OCCIDENTE” </w:t>
      </w:r>
      <w:r>
        <w:rPr>
          <w:rFonts w:ascii="Arial" w:eastAsia="Arial" w:hAnsi="Arial" w:cs="Arial"/>
        </w:rPr>
        <w:t>y declarará:</w:t>
      </w:r>
      <w:r>
        <w:rPr>
          <w:rFonts w:ascii="Arial" w:eastAsia="Arial" w:hAnsi="Arial" w:cs="Arial"/>
          <w:b/>
        </w:rPr>
        <w:t xml:space="preserve"> </w:t>
      </w:r>
      <w:r>
        <w:rPr>
          <w:rFonts w:ascii="Arial" w:eastAsia="Arial" w:hAnsi="Arial" w:cs="Arial"/>
        </w:rPr>
        <w:t>Que por estar todo a satisfacción en nombre y representación de la</w:t>
      </w:r>
      <w:r>
        <w:rPr>
          <w:rFonts w:ascii="Arial" w:eastAsia="Arial" w:hAnsi="Arial" w:cs="Arial"/>
          <w:b/>
        </w:rPr>
        <w:t xml:space="preserve"> EMPRESA FÉRREA REGIONAL S.A.S. </w:t>
      </w:r>
      <w:r>
        <w:rPr>
          <w:rFonts w:ascii="Arial" w:eastAsia="Arial" w:hAnsi="Arial" w:cs="Arial"/>
        </w:rPr>
        <w:t>identificada con NIT. 900403616-1,</w:t>
      </w:r>
      <w:r>
        <w:rPr>
          <w:rFonts w:ascii="Arial" w:eastAsia="Arial" w:hAnsi="Arial" w:cs="Arial"/>
          <w:b/>
        </w:rPr>
        <w:t xml:space="preserve"> </w:t>
      </w:r>
      <w:r>
        <w:rPr>
          <w:rFonts w:ascii="Arial" w:eastAsia="Arial" w:hAnsi="Arial" w:cs="Arial"/>
        </w:rPr>
        <w:t xml:space="preserve">acepta las declaraciones y la venta parcial que por medio de la presente escritura pública se hace en favor del </w:t>
      </w:r>
      <w:r>
        <w:rPr>
          <w:rFonts w:ascii="Arial" w:eastAsia="Arial" w:hAnsi="Arial" w:cs="Arial"/>
          <w:b/>
        </w:rPr>
        <w:t xml:space="preserve">DEPARTAMENTO DE CUNDINAMARCA </w:t>
      </w:r>
      <w:r>
        <w:rPr>
          <w:rFonts w:ascii="Arial" w:eastAsia="Arial" w:hAnsi="Arial" w:cs="Arial"/>
          <w:color w:val="000000"/>
        </w:rPr>
        <w:t>identificado con NIT. 899.999.114-0,</w:t>
      </w:r>
      <w:r>
        <w:rPr>
          <w:rFonts w:ascii="Arial" w:eastAsia="Arial" w:hAnsi="Arial" w:cs="Arial"/>
        </w:rPr>
        <w:t xml:space="preserve"> con destino al Proyecto</w:t>
      </w:r>
      <w:r>
        <w:rPr>
          <w:rFonts w:ascii="Arial" w:eastAsia="Arial" w:hAnsi="Arial" w:cs="Arial"/>
          <w:color w:val="000000"/>
        </w:rPr>
        <w:t xml:space="preserve"> </w:t>
      </w:r>
      <w:r>
        <w:rPr>
          <w:rFonts w:ascii="Arial" w:eastAsia="Arial" w:hAnsi="Arial" w:cs="Arial"/>
          <w:b/>
        </w:rPr>
        <w:t xml:space="preserve">“REGIOTRAM DE OCCIDENTE”. </w:t>
      </w:r>
      <w:r>
        <w:rPr>
          <w:rFonts w:ascii="Arial" w:eastAsia="Arial" w:hAnsi="Arial" w:cs="Arial"/>
        </w:rPr>
        <w:t xml:space="preserve"> </w:t>
      </w:r>
      <w:r>
        <w:rPr>
          <w:rFonts w:ascii="Arial" w:eastAsia="Arial" w:hAnsi="Arial" w:cs="Arial"/>
          <w:b/>
        </w:rPr>
        <w:t xml:space="preserve"> </w:t>
      </w:r>
    </w:p>
    <w:p w14:paraId="0000002D" w14:textId="77777777" w:rsidR="00667A96" w:rsidRDefault="00667A96">
      <w:pPr>
        <w:ind w:left="0" w:hanging="2"/>
        <w:jc w:val="both"/>
        <w:rPr>
          <w:rFonts w:ascii="Arial" w:eastAsia="Arial" w:hAnsi="Arial" w:cs="Arial"/>
        </w:rPr>
      </w:pPr>
    </w:p>
    <w:p w14:paraId="0000002E" w14:textId="77777777" w:rsidR="00667A96" w:rsidRDefault="00667A96">
      <w:pPr>
        <w:ind w:left="0" w:hanging="2"/>
        <w:jc w:val="both"/>
        <w:rPr>
          <w:rFonts w:ascii="Arial" w:eastAsia="Arial" w:hAnsi="Arial" w:cs="Arial"/>
          <w:b/>
        </w:rPr>
      </w:pPr>
    </w:p>
    <w:p w14:paraId="0000002F" w14:textId="77777777" w:rsidR="00667A96" w:rsidRDefault="00000000">
      <w:pPr>
        <w:ind w:left="0" w:hanging="2"/>
        <w:jc w:val="both"/>
        <w:rPr>
          <w:rFonts w:ascii="Arial" w:eastAsia="Arial" w:hAnsi="Arial" w:cs="Arial"/>
        </w:rPr>
      </w:pPr>
      <w:r>
        <w:rPr>
          <w:rFonts w:ascii="Arial" w:eastAsia="Arial" w:hAnsi="Arial" w:cs="Arial"/>
          <w:b/>
        </w:rPr>
        <w:t>EL VENDEDOR</w:t>
      </w:r>
    </w:p>
    <w:p w14:paraId="00000030" w14:textId="77777777" w:rsidR="00667A96" w:rsidRDefault="00667A96">
      <w:pPr>
        <w:ind w:left="0" w:hanging="2"/>
        <w:jc w:val="both"/>
        <w:rPr>
          <w:rFonts w:ascii="Arial" w:eastAsia="Arial" w:hAnsi="Arial" w:cs="Arial"/>
        </w:rPr>
      </w:pPr>
    </w:p>
    <w:p w14:paraId="2E025880" w14:textId="77777777" w:rsidR="00F716F2" w:rsidRDefault="00F716F2">
      <w:pPr>
        <w:ind w:left="0" w:hanging="2"/>
        <w:jc w:val="both"/>
        <w:rPr>
          <w:rFonts w:ascii="Arial" w:eastAsia="Arial" w:hAnsi="Arial" w:cs="Arial"/>
        </w:rPr>
      </w:pPr>
    </w:p>
    <w:p w14:paraId="38296D62" w14:textId="77777777" w:rsidR="00F716F2" w:rsidRDefault="00F716F2">
      <w:pPr>
        <w:ind w:left="0" w:hanging="2"/>
        <w:jc w:val="both"/>
        <w:rPr>
          <w:rFonts w:ascii="Arial" w:eastAsia="Arial" w:hAnsi="Arial" w:cs="Arial"/>
        </w:rPr>
      </w:pPr>
    </w:p>
    <w:p w14:paraId="00000031" w14:textId="1AB9A560" w:rsidR="00667A96" w:rsidRDefault="001650DB">
      <w:pPr>
        <w:ind w:left="0" w:hanging="2"/>
        <w:jc w:val="both"/>
        <w:rPr>
          <w:rFonts w:ascii="Arial" w:eastAsia="Arial" w:hAnsi="Arial" w:cs="Arial"/>
        </w:rPr>
      </w:pPr>
      <w:r>
        <w:rPr>
          <w:rFonts w:ascii="Arial" w:eastAsia="Arial" w:hAnsi="Arial" w:cs="Arial"/>
          <w:b/>
          <w:bCs/>
        </w:rPr>
        <w:t>__________________________</w:t>
      </w:r>
      <w:r w:rsidR="00000000">
        <w:rPr>
          <w:rFonts w:ascii="Arial" w:eastAsia="Arial" w:hAnsi="Arial" w:cs="Arial"/>
        </w:rPr>
        <w:t xml:space="preserve"> </w:t>
      </w:r>
    </w:p>
    <w:p w14:paraId="5C8FABE6" w14:textId="77777777" w:rsidR="001650DB" w:rsidRDefault="0061597D">
      <w:pPr>
        <w:pBdr>
          <w:top w:val="nil"/>
          <w:left w:val="nil"/>
          <w:bottom w:val="nil"/>
          <w:right w:val="nil"/>
          <w:between w:val="nil"/>
        </w:pBdr>
        <w:spacing w:line="240" w:lineRule="auto"/>
        <w:ind w:left="0" w:hanging="2"/>
        <w:jc w:val="both"/>
        <w:rPr>
          <w:rFonts w:ascii="Arial" w:eastAsia="Arial" w:hAnsi="Arial" w:cs="Arial"/>
          <w:b/>
          <w:color w:val="000000"/>
          <w:sz w:val="22"/>
          <w:szCs w:val="22"/>
        </w:rPr>
      </w:pPr>
      <w:r w:rsidRPr="0061597D">
        <w:rPr>
          <w:rFonts w:ascii="Arial" w:eastAsia="Arial" w:hAnsi="Arial" w:cs="Arial"/>
          <w:b/>
          <w:color w:val="000000"/>
          <w:sz w:val="22"/>
          <w:szCs w:val="22"/>
        </w:rPr>
        <w:t>CARLOS MC ALLISTER POMBO</w:t>
      </w:r>
    </w:p>
    <w:p w14:paraId="24BAA031" w14:textId="77777777" w:rsidR="001650DB" w:rsidRDefault="00000000">
      <w:pPr>
        <w:pBdr>
          <w:top w:val="nil"/>
          <w:left w:val="nil"/>
          <w:bottom w:val="nil"/>
          <w:right w:val="nil"/>
          <w:between w:val="nil"/>
        </w:pBdr>
        <w:spacing w:line="240" w:lineRule="auto"/>
        <w:ind w:left="0" w:hanging="2"/>
        <w:jc w:val="both"/>
        <w:rPr>
          <w:rFonts w:ascii="Arial" w:eastAsia="Arial" w:hAnsi="Arial" w:cs="Arial"/>
          <w:color w:val="000000"/>
          <w:sz w:val="22"/>
          <w:szCs w:val="22"/>
        </w:rPr>
      </w:pPr>
      <w:r>
        <w:rPr>
          <w:rFonts w:ascii="Arial" w:eastAsia="Arial" w:hAnsi="Arial" w:cs="Arial"/>
          <w:color w:val="000000"/>
          <w:sz w:val="22"/>
          <w:szCs w:val="22"/>
        </w:rPr>
        <w:t>CC.</w:t>
      </w:r>
      <w:r w:rsidR="0061597D">
        <w:rPr>
          <w:rFonts w:ascii="Arial" w:eastAsia="Arial" w:hAnsi="Arial" w:cs="Arial"/>
          <w:color w:val="000000"/>
          <w:sz w:val="22"/>
          <w:szCs w:val="22"/>
        </w:rPr>
        <w:t xml:space="preserve"> </w:t>
      </w:r>
      <w:r>
        <w:rPr>
          <w:rFonts w:ascii="Arial" w:eastAsia="Arial" w:hAnsi="Arial" w:cs="Arial"/>
          <w:color w:val="000000"/>
          <w:sz w:val="22"/>
          <w:szCs w:val="22"/>
        </w:rPr>
        <w:t>No.</w:t>
      </w:r>
      <w:r w:rsidR="0061597D" w:rsidRPr="0061597D">
        <w:t xml:space="preserve"> </w:t>
      </w:r>
      <w:r w:rsidR="0061597D" w:rsidRPr="0061597D">
        <w:rPr>
          <w:rFonts w:ascii="Arial" w:eastAsia="Arial" w:hAnsi="Arial" w:cs="Arial"/>
          <w:color w:val="000000"/>
          <w:sz w:val="22"/>
          <w:szCs w:val="22"/>
        </w:rPr>
        <w:t>79.140.108 de Usaquén</w:t>
      </w:r>
    </w:p>
    <w:p w14:paraId="00000032" w14:textId="6E8E5C14" w:rsidR="00667A96" w:rsidRDefault="001650DB" w:rsidP="001650DB">
      <w:pPr>
        <w:pBdr>
          <w:top w:val="nil"/>
          <w:left w:val="nil"/>
          <w:bottom w:val="nil"/>
          <w:right w:val="nil"/>
          <w:between w:val="nil"/>
        </w:pBdr>
        <w:spacing w:line="240" w:lineRule="auto"/>
        <w:ind w:leftChars="0" w:left="0" w:firstLineChars="0" w:firstLine="0"/>
        <w:jc w:val="both"/>
        <w:rPr>
          <w:rFonts w:ascii="Arial" w:eastAsia="Arial" w:hAnsi="Arial" w:cs="Arial"/>
          <w:color w:val="000000"/>
        </w:rPr>
      </w:pPr>
      <w:r>
        <w:rPr>
          <w:rFonts w:ascii="Arial" w:eastAsia="Arial" w:hAnsi="Arial" w:cs="Arial"/>
          <w:color w:val="000000"/>
          <w:sz w:val="22"/>
          <w:szCs w:val="22"/>
        </w:rPr>
        <w:t>A</w:t>
      </w:r>
      <w:r w:rsidR="00000000">
        <w:rPr>
          <w:rFonts w:ascii="Arial" w:eastAsia="Arial" w:hAnsi="Arial" w:cs="Arial"/>
          <w:color w:val="000000"/>
          <w:sz w:val="22"/>
          <w:szCs w:val="22"/>
        </w:rPr>
        <w:t xml:space="preserve">ctuando en representación de la Sociedad </w:t>
      </w:r>
      <w:r w:rsidR="0061597D" w:rsidRPr="0061597D">
        <w:rPr>
          <w:rFonts w:ascii="Arial" w:eastAsia="Arial" w:hAnsi="Arial" w:cs="Arial"/>
          <w:b/>
          <w:color w:val="000000"/>
          <w:sz w:val="22"/>
          <w:szCs w:val="22"/>
        </w:rPr>
        <w:t>INMOBILIARIA LA RAMADA S.A.S</w:t>
      </w:r>
      <w:r w:rsidR="00000000">
        <w:rPr>
          <w:rFonts w:ascii="Arial" w:eastAsia="Arial" w:hAnsi="Arial" w:cs="Arial"/>
          <w:b/>
          <w:color w:val="000000"/>
          <w:sz w:val="22"/>
          <w:szCs w:val="22"/>
        </w:rPr>
        <w:t>.</w:t>
      </w:r>
    </w:p>
    <w:p w14:paraId="00000033" w14:textId="77777777" w:rsidR="00667A96" w:rsidRDefault="00000000">
      <w:pPr>
        <w:tabs>
          <w:tab w:val="left" w:pos="0"/>
        </w:tabs>
        <w:ind w:left="0" w:hanging="2"/>
        <w:jc w:val="both"/>
        <w:rPr>
          <w:rFonts w:ascii="Arial" w:eastAsia="Arial" w:hAnsi="Arial" w:cs="Arial"/>
        </w:rPr>
      </w:pPr>
      <w:r>
        <w:rPr>
          <w:rFonts w:ascii="Arial" w:eastAsia="Arial" w:hAnsi="Arial" w:cs="Arial"/>
        </w:rPr>
        <w:t xml:space="preserve">CC: </w:t>
      </w:r>
    </w:p>
    <w:p w14:paraId="00000034" w14:textId="77777777" w:rsidR="00667A96" w:rsidRDefault="00000000">
      <w:pPr>
        <w:tabs>
          <w:tab w:val="left" w:pos="0"/>
        </w:tabs>
        <w:ind w:left="0" w:hanging="2"/>
        <w:jc w:val="both"/>
        <w:rPr>
          <w:rFonts w:ascii="Arial" w:eastAsia="Arial" w:hAnsi="Arial" w:cs="Arial"/>
        </w:rPr>
      </w:pPr>
      <w:r>
        <w:rPr>
          <w:rFonts w:ascii="Arial" w:eastAsia="Arial" w:hAnsi="Arial" w:cs="Arial"/>
        </w:rPr>
        <w:t>DIRECCIÓN</w:t>
      </w:r>
    </w:p>
    <w:p w14:paraId="00000035" w14:textId="77777777" w:rsidR="00667A96" w:rsidRDefault="00000000">
      <w:pPr>
        <w:tabs>
          <w:tab w:val="left" w:pos="0"/>
        </w:tabs>
        <w:ind w:left="0" w:hanging="2"/>
        <w:jc w:val="both"/>
        <w:rPr>
          <w:rFonts w:ascii="Arial" w:eastAsia="Arial" w:hAnsi="Arial" w:cs="Arial"/>
        </w:rPr>
      </w:pPr>
      <w:r>
        <w:rPr>
          <w:rFonts w:ascii="Arial" w:eastAsia="Arial" w:hAnsi="Arial" w:cs="Arial"/>
        </w:rPr>
        <w:t>TELÉFONO</w:t>
      </w:r>
    </w:p>
    <w:p w14:paraId="00000036" w14:textId="77777777" w:rsidR="00667A96" w:rsidRDefault="00000000">
      <w:pPr>
        <w:tabs>
          <w:tab w:val="left" w:pos="0"/>
        </w:tabs>
        <w:ind w:left="0" w:hanging="2"/>
        <w:jc w:val="both"/>
        <w:rPr>
          <w:rFonts w:ascii="Arial" w:eastAsia="Arial" w:hAnsi="Arial" w:cs="Arial"/>
        </w:rPr>
      </w:pPr>
      <w:r>
        <w:rPr>
          <w:rFonts w:ascii="Arial" w:eastAsia="Arial" w:hAnsi="Arial" w:cs="Arial"/>
        </w:rPr>
        <w:t>ESTADO CIVIL</w:t>
      </w:r>
    </w:p>
    <w:p w14:paraId="00000037" w14:textId="77777777" w:rsidR="00667A96" w:rsidRDefault="00000000">
      <w:pPr>
        <w:tabs>
          <w:tab w:val="left" w:pos="0"/>
        </w:tabs>
        <w:ind w:left="0" w:hanging="2"/>
        <w:jc w:val="both"/>
        <w:rPr>
          <w:rFonts w:ascii="Arial" w:eastAsia="Arial" w:hAnsi="Arial" w:cs="Arial"/>
        </w:rPr>
      </w:pPr>
      <w:r>
        <w:rPr>
          <w:rFonts w:ascii="Arial" w:eastAsia="Arial" w:hAnsi="Arial" w:cs="Arial"/>
        </w:rPr>
        <w:t>Actividad Económica</w:t>
      </w:r>
    </w:p>
    <w:p w14:paraId="00000038" w14:textId="77777777" w:rsidR="00667A96" w:rsidRDefault="00000000">
      <w:pPr>
        <w:tabs>
          <w:tab w:val="left" w:pos="0"/>
        </w:tabs>
        <w:ind w:left="0" w:hanging="2"/>
        <w:jc w:val="both"/>
        <w:rPr>
          <w:rFonts w:ascii="Arial" w:eastAsia="Arial" w:hAnsi="Arial" w:cs="Arial"/>
        </w:rPr>
      </w:pPr>
      <w:r>
        <w:rPr>
          <w:rFonts w:ascii="Arial" w:eastAsia="Arial" w:hAnsi="Arial" w:cs="Arial"/>
        </w:rPr>
        <w:t>Correo electrónico:</w:t>
      </w:r>
    </w:p>
    <w:p w14:paraId="00000039" w14:textId="77777777" w:rsidR="00667A96" w:rsidRDefault="00000000">
      <w:pPr>
        <w:tabs>
          <w:tab w:val="left" w:pos="0"/>
        </w:tabs>
        <w:ind w:left="0" w:hanging="2"/>
        <w:jc w:val="both"/>
        <w:rPr>
          <w:rFonts w:ascii="Arial" w:eastAsia="Arial" w:hAnsi="Arial" w:cs="Arial"/>
        </w:rPr>
      </w:pPr>
      <w:r>
        <w:rPr>
          <w:rFonts w:ascii="Arial" w:eastAsia="Arial" w:hAnsi="Arial" w:cs="Arial"/>
        </w:rPr>
        <w:t>(Para efectos Res. 044/2007 UIAF)</w:t>
      </w:r>
    </w:p>
    <w:p w14:paraId="0000003A" w14:textId="77777777" w:rsidR="00667A96" w:rsidRDefault="00667A96">
      <w:pPr>
        <w:ind w:left="0" w:hanging="2"/>
        <w:jc w:val="both"/>
        <w:rPr>
          <w:rFonts w:ascii="Arial" w:eastAsia="Arial" w:hAnsi="Arial" w:cs="Arial"/>
        </w:rPr>
      </w:pPr>
    </w:p>
    <w:p w14:paraId="0000003B" w14:textId="77777777" w:rsidR="00667A96" w:rsidRDefault="00667A96">
      <w:pPr>
        <w:ind w:left="0" w:hanging="2"/>
        <w:jc w:val="both"/>
        <w:rPr>
          <w:rFonts w:ascii="Arial" w:eastAsia="Arial" w:hAnsi="Arial" w:cs="Arial"/>
        </w:rPr>
      </w:pPr>
    </w:p>
    <w:p w14:paraId="0000003C" w14:textId="77777777" w:rsidR="00667A96" w:rsidRDefault="00000000">
      <w:pPr>
        <w:ind w:left="0" w:hanging="2"/>
        <w:jc w:val="both"/>
        <w:rPr>
          <w:rFonts w:ascii="Arial" w:eastAsia="Arial" w:hAnsi="Arial" w:cs="Arial"/>
        </w:rPr>
      </w:pPr>
      <w:r>
        <w:rPr>
          <w:rFonts w:ascii="Arial" w:eastAsia="Arial" w:hAnsi="Arial" w:cs="Arial"/>
          <w:b/>
        </w:rPr>
        <w:t xml:space="preserve">LA SOCIEDAD COMPRADORA </w:t>
      </w:r>
    </w:p>
    <w:p w14:paraId="0000003D" w14:textId="77777777" w:rsidR="00667A96" w:rsidRDefault="00667A96">
      <w:pPr>
        <w:ind w:left="0" w:hanging="2"/>
        <w:jc w:val="both"/>
        <w:rPr>
          <w:rFonts w:ascii="Arial" w:eastAsia="Arial" w:hAnsi="Arial" w:cs="Arial"/>
        </w:rPr>
      </w:pPr>
    </w:p>
    <w:p w14:paraId="0000003E" w14:textId="77777777" w:rsidR="00667A96" w:rsidRDefault="00667A96">
      <w:pPr>
        <w:ind w:left="0" w:hanging="2"/>
        <w:jc w:val="both"/>
        <w:rPr>
          <w:rFonts w:ascii="Arial" w:eastAsia="Arial" w:hAnsi="Arial" w:cs="Arial"/>
        </w:rPr>
      </w:pPr>
    </w:p>
    <w:p w14:paraId="481392A5" w14:textId="77777777" w:rsidR="00F716F2" w:rsidRDefault="00F716F2">
      <w:pPr>
        <w:ind w:left="0" w:hanging="2"/>
        <w:jc w:val="both"/>
        <w:rPr>
          <w:rFonts w:ascii="Arial" w:eastAsia="Arial" w:hAnsi="Arial" w:cs="Arial"/>
        </w:rPr>
      </w:pPr>
    </w:p>
    <w:p w14:paraId="0000003F" w14:textId="77777777" w:rsidR="00667A96" w:rsidRDefault="00667A96">
      <w:pPr>
        <w:ind w:left="0" w:hanging="2"/>
        <w:jc w:val="both"/>
        <w:rPr>
          <w:rFonts w:ascii="Arial" w:eastAsia="Arial" w:hAnsi="Arial" w:cs="Arial"/>
        </w:rPr>
      </w:pPr>
    </w:p>
    <w:p w14:paraId="00000040" w14:textId="77777777" w:rsidR="00667A96" w:rsidRDefault="00000000">
      <w:pPr>
        <w:pBdr>
          <w:top w:val="nil"/>
          <w:left w:val="nil"/>
          <w:bottom w:val="nil"/>
          <w:right w:val="nil"/>
          <w:between w:val="nil"/>
        </w:pBdr>
        <w:spacing w:line="240" w:lineRule="auto"/>
        <w:ind w:left="0" w:hanging="2"/>
        <w:jc w:val="both"/>
        <w:rPr>
          <w:rFonts w:ascii="Arial" w:eastAsia="Arial" w:hAnsi="Arial" w:cs="Arial"/>
          <w:b/>
          <w:sz w:val="22"/>
          <w:szCs w:val="22"/>
        </w:rPr>
      </w:pPr>
      <w:r>
        <w:rPr>
          <w:rFonts w:ascii="Arial" w:eastAsia="Arial" w:hAnsi="Arial" w:cs="Arial"/>
          <w:b/>
          <w:color w:val="000000"/>
          <w:sz w:val="22"/>
          <w:szCs w:val="22"/>
        </w:rPr>
        <w:t>_______________________________</w:t>
      </w:r>
    </w:p>
    <w:p w14:paraId="00000041" w14:textId="77777777" w:rsidR="00667A96" w:rsidRDefault="00000000">
      <w:pPr>
        <w:tabs>
          <w:tab w:val="left" w:pos="-720"/>
        </w:tabs>
        <w:ind w:left="0" w:hanging="2"/>
        <w:jc w:val="both"/>
        <w:rPr>
          <w:rFonts w:ascii="Arial" w:eastAsia="Arial" w:hAnsi="Arial" w:cs="Arial"/>
          <w:b/>
          <w:sz w:val="22"/>
          <w:szCs w:val="22"/>
        </w:rPr>
      </w:pPr>
      <w:r>
        <w:rPr>
          <w:rFonts w:ascii="Arial" w:eastAsia="Arial" w:hAnsi="Arial" w:cs="Arial"/>
          <w:b/>
          <w:sz w:val="22"/>
          <w:szCs w:val="22"/>
        </w:rPr>
        <w:t>MARTHA ROCÍO CALDAS NIÑO</w:t>
      </w:r>
    </w:p>
    <w:p w14:paraId="00000042" w14:textId="77777777" w:rsidR="00667A96" w:rsidRDefault="00000000">
      <w:pPr>
        <w:pBdr>
          <w:top w:val="nil"/>
          <w:left w:val="nil"/>
          <w:bottom w:val="nil"/>
          <w:right w:val="nil"/>
          <w:between w:val="nil"/>
        </w:pBdr>
        <w:spacing w:line="240" w:lineRule="auto"/>
        <w:ind w:left="0" w:hanging="2"/>
        <w:jc w:val="both"/>
        <w:rPr>
          <w:rFonts w:ascii="Arial" w:eastAsia="Arial" w:hAnsi="Arial" w:cs="Arial"/>
        </w:rPr>
      </w:pPr>
      <w:r>
        <w:rPr>
          <w:rFonts w:ascii="Arial" w:eastAsia="Arial" w:hAnsi="Arial" w:cs="Arial"/>
          <w:color w:val="000000"/>
          <w:sz w:val="22"/>
          <w:szCs w:val="22"/>
        </w:rPr>
        <w:t xml:space="preserve">CC. </w:t>
      </w:r>
      <w:r>
        <w:rPr>
          <w:rFonts w:ascii="Arial" w:eastAsia="Arial" w:hAnsi="Arial" w:cs="Arial"/>
        </w:rPr>
        <w:t>52.413.213 de Bogotá D.C</w:t>
      </w:r>
    </w:p>
    <w:p w14:paraId="00000043" w14:textId="77777777" w:rsidR="00667A96" w:rsidRDefault="00000000">
      <w:pPr>
        <w:pBdr>
          <w:top w:val="nil"/>
          <w:left w:val="nil"/>
          <w:bottom w:val="nil"/>
          <w:right w:val="nil"/>
          <w:between w:val="nil"/>
        </w:pBdr>
        <w:spacing w:line="240" w:lineRule="auto"/>
        <w:ind w:left="0" w:hanging="2"/>
        <w:jc w:val="both"/>
        <w:rPr>
          <w:color w:val="000000"/>
        </w:rPr>
      </w:pPr>
      <w:r>
        <w:rPr>
          <w:rFonts w:ascii="Arial" w:eastAsia="Arial" w:hAnsi="Arial" w:cs="Arial"/>
          <w:color w:val="000000"/>
          <w:sz w:val="22"/>
          <w:szCs w:val="22"/>
        </w:rPr>
        <w:t>Directora Técnic</w:t>
      </w:r>
      <w:r>
        <w:rPr>
          <w:rFonts w:ascii="Arial" w:eastAsia="Arial" w:hAnsi="Arial" w:cs="Arial"/>
          <w:sz w:val="22"/>
          <w:szCs w:val="22"/>
        </w:rPr>
        <w:t>a</w:t>
      </w:r>
      <w:r>
        <w:rPr>
          <w:rFonts w:ascii="Arial" w:eastAsia="Arial" w:hAnsi="Arial" w:cs="Arial"/>
          <w:color w:val="000000"/>
          <w:sz w:val="22"/>
          <w:szCs w:val="22"/>
        </w:rPr>
        <w:t> </w:t>
      </w:r>
    </w:p>
    <w:p w14:paraId="00000044" w14:textId="77777777" w:rsidR="00667A96" w:rsidRDefault="00000000">
      <w:pPr>
        <w:pBdr>
          <w:top w:val="nil"/>
          <w:left w:val="nil"/>
          <w:bottom w:val="nil"/>
          <w:right w:val="nil"/>
          <w:between w:val="nil"/>
        </w:pBdr>
        <w:spacing w:line="240" w:lineRule="auto"/>
        <w:ind w:left="0" w:hanging="2"/>
        <w:jc w:val="both"/>
        <w:rPr>
          <w:color w:val="000000"/>
        </w:rPr>
      </w:pPr>
      <w:r>
        <w:rPr>
          <w:rFonts w:ascii="Arial" w:eastAsia="Arial" w:hAnsi="Arial" w:cs="Arial"/>
          <w:color w:val="000000"/>
          <w:sz w:val="22"/>
          <w:szCs w:val="22"/>
        </w:rPr>
        <w:t>Empresa Férrea Regional S.A.S</w:t>
      </w:r>
    </w:p>
    <w:p w14:paraId="00000045" w14:textId="77777777" w:rsidR="00667A96" w:rsidRDefault="00000000">
      <w:pPr>
        <w:tabs>
          <w:tab w:val="left" w:pos="0"/>
        </w:tabs>
        <w:ind w:left="0" w:hanging="2"/>
        <w:jc w:val="both"/>
        <w:rPr>
          <w:rFonts w:ascii="Arial" w:eastAsia="Arial" w:hAnsi="Arial" w:cs="Arial"/>
        </w:rPr>
      </w:pPr>
      <w:r>
        <w:rPr>
          <w:rFonts w:ascii="Arial" w:eastAsia="Arial" w:hAnsi="Arial" w:cs="Arial"/>
        </w:rPr>
        <w:t>DIRECCIÓN</w:t>
      </w:r>
    </w:p>
    <w:p w14:paraId="00000046" w14:textId="77777777" w:rsidR="00667A96" w:rsidRDefault="00000000">
      <w:pPr>
        <w:tabs>
          <w:tab w:val="left" w:pos="0"/>
        </w:tabs>
        <w:ind w:left="0" w:hanging="2"/>
        <w:jc w:val="both"/>
        <w:rPr>
          <w:rFonts w:ascii="Arial" w:eastAsia="Arial" w:hAnsi="Arial" w:cs="Arial"/>
        </w:rPr>
      </w:pPr>
      <w:r>
        <w:rPr>
          <w:rFonts w:ascii="Arial" w:eastAsia="Arial" w:hAnsi="Arial" w:cs="Arial"/>
        </w:rPr>
        <w:t>TELÉFONO</w:t>
      </w:r>
    </w:p>
    <w:p w14:paraId="00000047" w14:textId="77777777" w:rsidR="00667A96" w:rsidRDefault="00000000">
      <w:pPr>
        <w:tabs>
          <w:tab w:val="left" w:pos="0"/>
        </w:tabs>
        <w:ind w:left="0" w:hanging="2"/>
        <w:jc w:val="both"/>
        <w:rPr>
          <w:rFonts w:ascii="Arial" w:eastAsia="Arial" w:hAnsi="Arial" w:cs="Arial"/>
        </w:rPr>
      </w:pPr>
      <w:r>
        <w:rPr>
          <w:rFonts w:ascii="Arial" w:eastAsia="Arial" w:hAnsi="Arial" w:cs="Arial"/>
        </w:rPr>
        <w:t>ESTADO CIVIL</w:t>
      </w:r>
    </w:p>
    <w:p w14:paraId="00000048" w14:textId="77777777" w:rsidR="00667A96" w:rsidRDefault="00000000">
      <w:pPr>
        <w:tabs>
          <w:tab w:val="left" w:pos="0"/>
        </w:tabs>
        <w:ind w:left="0" w:hanging="2"/>
        <w:jc w:val="both"/>
        <w:rPr>
          <w:rFonts w:ascii="Arial" w:eastAsia="Arial" w:hAnsi="Arial" w:cs="Arial"/>
        </w:rPr>
      </w:pPr>
      <w:r>
        <w:rPr>
          <w:rFonts w:ascii="Arial" w:eastAsia="Arial" w:hAnsi="Arial" w:cs="Arial"/>
        </w:rPr>
        <w:t>Actividad Económica</w:t>
      </w:r>
    </w:p>
    <w:p w14:paraId="00000049" w14:textId="77777777" w:rsidR="00667A96" w:rsidRDefault="00000000">
      <w:pPr>
        <w:tabs>
          <w:tab w:val="left" w:pos="0"/>
        </w:tabs>
        <w:ind w:left="0" w:hanging="2"/>
        <w:jc w:val="both"/>
        <w:rPr>
          <w:rFonts w:ascii="Arial" w:eastAsia="Arial" w:hAnsi="Arial" w:cs="Arial"/>
        </w:rPr>
      </w:pPr>
      <w:r>
        <w:rPr>
          <w:rFonts w:ascii="Arial" w:eastAsia="Arial" w:hAnsi="Arial" w:cs="Arial"/>
        </w:rPr>
        <w:t>Correo electrónico:</w:t>
      </w:r>
    </w:p>
    <w:p w14:paraId="0000004A" w14:textId="77777777" w:rsidR="00667A96" w:rsidRDefault="00000000">
      <w:pPr>
        <w:tabs>
          <w:tab w:val="left" w:pos="0"/>
        </w:tabs>
        <w:ind w:left="0" w:hanging="2"/>
        <w:jc w:val="both"/>
        <w:rPr>
          <w:rFonts w:ascii="Arial" w:eastAsia="Arial" w:hAnsi="Arial" w:cs="Arial"/>
        </w:rPr>
      </w:pPr>
      <w:r>
        <w:rPr>
          <w:rFonts w:ascii="Arial" w:eastAsia="Arial" w:hAnsi="Arial" w:cs="Arial"/>
        </w:rPr>
        <w:t>(Para efectos Res. 044/2007 UIAF)</w:t>
      </w:r>
      <w:r>
        <w:rPr>
          <w:rFonts w:ascii="Arial" w:eastAsia="Arial" w:hAnsi="Arial" w:cs="Arial"/>
          <w:b/>
        </w:rPr>
        <w:t xml:space="preserve"> </w:t>
      </w:r>
    </w:p>
    <w:p w14:paraId="0000004E" w14:textId="739976DE" w:rsidR="00667A96" w:rsidRDefault="00000000" w:rsidP="00F716F2">
      <w:pPr>
        <w:tabs>
          <w:tab w:val="left" w:pos="0"/>
        </w:tabs>
        <w:ind w:left="0" w:hanging="2"/>
        <w:jc w:val="both"/>
        <w:rPr>
          <w:rFonts w:ascii="Arial" w:eastAsia="Arial" w:hAnsi="Arial" w:cs="Arial"/>
        </w:rPr>
      </w:pPr>
      <w:r>
        <w:rPr>
          <w:rFonts w:ascii="Arial" w:eastAsia="Arial" w:hAnsi="Arial" w:cs="Arial"/>
          <w:b/>
        </w:rPr>
        <w:t xml:space="preserve">EMPRESA FÉRREA REGIONAL S.A.S. </w:t>
      </w:r>
      <w:r>
        <w:rPr>
          <w:rFonts w:ascii="Arial" w:eastAsia="Arial" w:hAnsi="Arial" w:cs="Arial"/>
        </w:rPr>
        <w:t>identificada con NIT. 900.403.616-1</w:t>
      </w:r>
      <w:bookmarkStart w:id="11" w:name="_heading=h.gyqqjtg805ed" w:colFirst="0" w:colLast="0"/>
      <w:bookmarkEnd w:id="11"/>
    </w:p>
    <w:sectPr w:rsidR="00667A96" w:rsidSect="00A2733F">
      <w:headerReference w:type="default" r:id="rId7"/>
      <w:pgSz w:w="12240" w:h="18720" w:code="197"/>
      <w:pgMar w:top="1860" w:right="1559" w:bottom="556" w:left="1985"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E0D2A" w14:textId="77777777" w:rsidR="00A2733F" w:rsidRDefault="00A2733F">
      <w:pPr>
        <w:spacing w:line="240" w:lineRule="auto"/>
        <w:ind w:left="0" w:hanging="2"/>
      </w:pPr>
      <w:r>
        <w:separator/>
      </w:r>
    </w:p>
  </w:endnote>
  <w:endnote w:type="continuationSeparator" w:id="0">
    <w:p w14:paraId="2DC13BEE" w14:textId="77777777" w:rsidR="00A2733F" w:rsidRDefault="00A273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F8C46" w14:textId="77777777" w:rsidR="00A2733F" w:rsidRDefault="00A2733F">
      <w:pPr>
        <w:spacing w:line="240" w:lineRule="auto"/>
        <w:ind w:left="0" w:hanging="2"/>
      </w:pPr>
      <w:r>
        <w:separator/>
      </w:r>
    </w:p>
  </w:footnote>
  <w:footnote w:type="continuationSeparator" w:id="0">
    <w:p w14:paraId="54BE6717" w14:textId="77777777" w:rsidR="00A2733F" w:rsidRDefault="00A2733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F" w14:textId="77777777" w:rsidR="00667A96" w:rsidRDefault="00667A96">
    <w:pPr>
      <w:pBdr>
        <w:top w:val="nil"/>
        <w:left w:val="nil"/>
        <w:bottom w:val="nil"/>
        <w:right w:val="nil"/>
        <w:between w:val="nil"/>
      </w:pBdr>
      <w:tabs>
        <w:tab w:val="center" w:pos="4419"/>
        <w:tab w:val="right" w:pos="8838"/>
      </w:tabs>
      <w:spacing w:line="240" w:lineRule="auto"/>
      <w:ind w:left="0" w:hanging="2"/>
      <w:jc w:val="center"/>
      <w:rPr>
        <w:color w:val="000000"/>
      </w:rPr>
    </w:pPr>
  </w:p>
  <w:p w14:paraId="00000050" w14:textId="77777777" w:rsidR="00667A96" w:rsidRDefault="00667A96">
    <w:pPr>
      <w:pBdr>
        <w:top w:val="nil"/>
        <w:left w:val="nil"/>
        <w:bottom w:val="nil"/>
        <w:right w:val="nil"/>
        <w:between w:val="nil"/>
      </w:pBdr>
      <w:tabs>
        <w:tab w:val="center" w:pos="4419"/>
        <w:tab w:val="right" w:pos="8838"/>
      </w:tabs>
      <w:spacing w:line="240" w:lineRule="auto"/>
      <w:ind w:left="0" w:hanging="2"/>
      <w:jc w:val="center"/>
      <w:rPr>
        <w:color w:val="000000"/>
      </w:rPr>
    </w:pPr>
  </w:p>
  <w:p w14:paraId="00000051" w14:textId="77777777" w:rsidR="00667A96" w:rsidRDefault="00667A96">
    <w:pPr>
      <w:pBdr>
        <w:top w:val="nil"/>
        <w:left w:val="nil"/>
        <w:bottom w:val="nil"/>
        <w:right w:val="nil"/>
        <w:between w:val="nil"/>
      </w:pBdr>
      <w:tabs>
        <w:tab w:val="center" w:pos="4419"/>
        <w:tab w:val="right" w:pos="8838"/>
      </w:tabs>
      <w:spacing w:line="240" w:lineRule="auto"/>
      <w:ind w:left="0" w:hanging="2"/>
      <w:jc w:val="center"/>
      <w:rPr>
        <w:color w:val="000000"/>
      </w:rPr>
    </w:pPr>
  </w:p>
  <w:p w14:paraId="00000052" w14:textId="77777777" w:rsidR="00667A96" w:rsidRDefault="00667A96">
    <w:pPr>
      <w:pBdr>
        <w:top w:val="nil"/>
        <w:left w:val="nil"/>
        <w:bottom w:val="nil"/>
        <w:right w:val="nil"/>
        <w:between w:val="nil"/>
      </w:pBdr>
      <w:tabs>
        <w:tab w:val="center" w:pos="4419"/>
        <w:tab w:val="right" w:pos="8838"/>
      </w:tabs>
      <w:spacing w:line="240" w:lineRule="auto"/>
      <w:ind w:left="0" w:hanging="2"/>
      <w:jc w:val="center"/>
      <w:rPr>
        <w:color w:val="000000"/>
      </w:rPr>
    </w:pPr>
  </w:p>
  <w:p w14:paraId="00000053" w14:textId="77777777" w:rsidR="00667A96" w:rsidRDefault="00667A96">
    <w:pPr>
      <w:pBdr>
        <w:top w:val="nil"/>
        <w:left w:val="nil"/>
        <w:bottom w:val="nil"/>
        <w:right w:val="nil"/>
        <w:between w:val="nil"/>
      </w:pBdr>
      <w:tabs>
        <w:tab w:val="center" w:pos="4419"/>
        <w:tab w:val="right" w:pos="8838"/>
      </w:tabs>
      <w:spacing w:line="240" w:lineRule="auto"/>
      <w:ind w:left="0" w:hanging="2"/>
      <w:jc w:val="center"/>
      <w:rPr>
        <w:rFonts w:ascii="Ink Free" w:eastAsia="Ink Free" w:hAnsi="Ink Free" w:cs="Ink Free"/>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A96"/>
    <w:rsid w:val="00042980"/>
    <w:rsid w:val="000B2FDE"/>
    <w:rsid w:val="001650DB"/>
    <w:rsid w:val="001D380C"/>
    <w:rsid w:val="001F77CF"/>
    <w:rsid w:val="003C1691"/>
    <w:rsid w:val="004407D6"/>
    <w:rsid w:val="00566585"/>
    <w:rsid w:val="0061597D"/>
    <w:rsid w:val="0064587C"/>
    <w:rsid w:val="00667A96"/>
    <w:rsid w:val="007E6328"/>
    <w:rsid w:val="0093482B"/>
    <w:rsid w:val="00943B0D"/>
    <w:rsid w:val="0099229E"/>
    <w:rsid w:val="00A2733F"/>
    <w:rsid w:val="00CE5750"/>
    <w:rsid w:val="00D71633"/>
    <w:rsid w:val="00F716F2"/>
    <w:rsid w:val="00FB56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7AC8B"/>
  <w15:docId w15:val="{2BEB6D0F-013F-45A0-A7F2-30EC2A42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C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s-ES"/>
    </w:rPr>
  </w:style>
  <w:style w:type="paragraph" w:styleId="Ttulo1">
    <w:name w:val="heading 1"/>
    <w:basedOn w:val="Normal"/>
    <w:next w:val="Normal"/>
    <w:uiPriority w:val="9"/>
    <w:qFormat/>
    <w:pPr>
      <w:keepNext/>
      <w:tabs>
        <w:tab w:val="left" w:pos="-720"/>
      </w:tabs>
      <w:suppressAutoHyphens w:val="0"/>
      <w:spacing w:line="480" w:lineRule="atLeast"/>
      <w:jc w:val="both"/>
    </w:pPr>
    <w:rPr>
      <w:rFonts w:ascii="Courier New" w:hAnsi="Courier New" w:cs="Courier New"/>
      <w:b/>
      <w:bCs/>
      <w:spacing w:val="-3"/>
    </w:rPr>
  </w:style>
  <w:style w:type="paragraph" w:styleId="Ttulo2">
    <w:name w:val="heading 2"/>
    <w:basedOn w:val="Normal"/>
    <w:next w:val="Normal"/>
    <w:uiPriority w:val="9"/>
    <w:semiHidden/>
    <w:unhideWhenUsed/>
    <w:qFormat/>
    <w:pPr>
      <w:keepNext/>
      <w:spacing w:before="240" w:after="60"/>
      <w:outlineLvl w:val="1"/>
    </w:pPr>
    <w:rPr>
      <w:rFonts w:ascii="Cambria" w:hAnsi="Cambria"/>
      <w:b/>
      <w:bCs/>
      <w:i/>
      <w:iCs/>
      <w:sz w:val="28"/>
      <w:szCs w:val="28"/>
    </w:rPr>
  </w:style>
  <w:style w:type="paragraph" w:styleId="Ttulo3">
    <w:name w:val="heading 3"/>
    <w:basedOn w:val="Normal"/>
    <w:next w:val="Normal"/>
    <w:uiPriority w:val="9"/>
    <w:semiHidden/>
    <w:unhideWhenUsed/>
    <w:qFormat/>
    <w:pPr>
      <w:keepNext/>
      <w:spacing w:before="240" w:after="60"/>
      <w:outlineLvl w:val="2"/>
    </w:pPr>
    <w:rPr>
      <w:rFonts w:ascii="Cambria" w:hAnsi="Cambria"/>
      <w:b/>
      <w:bCs/>
      <w:color w:val="000000"/>
      <w:sz w:val="26"/>
      <w:szCs w:val="26"/>
    </w:rPr>
  </w:style>
  <w:style w:type="paragraph" w:styleId="Ttulo4">
    <w:name w:val="heading 4"/>
    <w:basedOn w:val="Normal"/>
    <w:next w:val="Normal"/>
    <w:uiPriority w:val="9"/>
    <w:semiHidden/>
    <w:unhideWhenUsed/>
    <w:qFormat/>
    <w:pPr>
      <w:keepNext/>
      <w:spacing w:before="240" w:after="60"/>
      <w:outlineLvl w:val="3"/>
    </w:pPr>
    <w:rPr>
      <w:rFonts w:ascii="Calibri" w:hAnsi="Calibri"/>
      <w:b/>
      <w:bCs/>
      <w:sz w:val="28"/>
      <w:szCs w:val="28"/>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line="482" w:lineRule="atLeast"/>
      <w:jc w:val="center"/>
    </w:pPr>
    <w:rPr>
      <w:rFonts w:ascii="Arial" w:hAnsi="Arial"/>
      <w:b/>
      <w:szCs w:val="20"/>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pPr>
      <w:tabs>
        <w:tab w:val="center" w:pos="4419"/>
        <w:tab w:val="right" w:pos="8838"/>
      </w:tabs>
    </w:pPr>
  </w:style>
  <w:style w:type="paragraph" w:styleId="Textoindependiente">
    <w:name w:val="Body Text"/>
    <w:basedOn w:val="Normal"/>
    <w:pPr>
      <w:widowControl w:val="0"/>
      <w:tabs>
        <w:tab w:val="left" w:pos="-720"/>
      </w:tabs>
      <w:suppressAutoHyphens w:val="0"/>
      <w:autoSpaceDE w:val="0"/>
      <w:autoSpaceDN w:val="0"/>
      <w:adjustRightInd w:val="0"/>
      <w:spacing w:line="480" w:lineRule="atLeast"/>
      <w:jc w:val="both"/>
    </w:pPr>
    <w:rPr>
      <w:rFonts w:ascii="Courier New" w:hAnsi="Courier New"/>
      <w:spacing w:val="-3"/>
      <w:sz w:val="28"/>
      <w:szCs w:val="28"/>
    </w:rPr>
  </w:style>
  <w:style w:type="paragraph" w:styleId="Textoindependiente2">
    <w:name w:val="Body Text 2"/>
    <w:basedOn w:val="Normal"/>
    <w:pPr>
      <w:widowControl w:val="0"/>
      <w:tabs>
        <w:tab w:val="left" w:pos="-720"/>
      </w:tabs>
      <w:suppressAutoHyphens w:val="0"/>
      <w:autoSpaceDE w:val="0"/>
      <w:autoSpaceDN w:val="0"/>
      <w:adjustRightInd w:val="0"/>
      <w:spacing w:line="480" w:lineRule="atLeast"/>
    </w:pPr>
    <w:rPr>
      <w:rFonts w:ascii="Courier New" w:hAnsi="Courier New"/>
      <w:spacing w:val="-3"/>
    </w:rPr>
  </w:style>
  <w:style w:type="paragraph" w:styleId="Textoindependiente3">
    <w:name w:val="Body Text 3"/>
    <w:basedOn w:val="Normal"/>
    <w:pPr>
      <w:widowControl w:val="0"/>
      <w:tabs>
        <w:tab w:val="left" w:pos="-720"/>
      </w:tabs>
      <w:suppressAutoHyphens w:val="0"/>
      <w:autoSpaceDE w:val="0"/>
      <w:autoSpaceDN w:val="0"/>
      <w:adjustRightInd w:val="0"/>
      <w:spacing w:line="480" w:lineRule="atLeast"/>
      <w:jc w:val="both"/>
    </w:pPr>
    <w:rPr>
      <w:rFonts w:ascii="Courier New" w:hAnsi="Courier New" w:cs="Courier New"/>
      <w:spacing w:val="-3"/>
    </w:rPr>
  </w:style>
  <w:style w:type="paragraph" w:styleId="Sangradetextonormal">
    <w:name w:val="Body Text Indent"/>
    <w:basedOn w:val="Normal"/>
    <w:pPr>
      <w:tabs>
        <w:tab w:val="left" w:pos="-720"/>
      </w:tabs>
      <w:suppressAutoHyphens w:val="0"/>
      <w:spacing w:line="480" w:lineRule="atLeast"/>
      <w:ind w:left="2268"/>
      <w:jc w:val="both"/>
    </w:pPr>
    <w:rPr>
      <w:rFonts w:ascii="Verdana" w:hAnsi="Verdana"/>
      <w:b/>
      <w:bCs/>
      <w:spacing w:val="-3"/>
    </w:rPr>
  </w:style>
  <w:style w:type="paragraph" w:styleId="Sangra2detindependiente">
    <w:name w:val="Body Text Indent 2"/>
    <w:basedOn w:val="Normal"/>
    <w:pPr>
      <w:tabs>
        <w:tab w:val="left" w:pos="-720"/>
      </w:tabs>
      <w:suppressAutoHyphens w:val="0"/>
      <w:spacing w:line="480" w:lineRule="atLeast"/>
      <w:ind w:left="2268"/>
      <w:jc w:val="both"/>
    </w:pPr>
    <w:rPr>
      <w:rFonts w:ascii="Arial" w:hAnsi="Arial" w:cs="Arial"/>
      <w:spacing w:val="-3"/>
      <w:sz w:val="28"/>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character" w:customStyle="1" w:styleId="WW-Fuentedeprrafopredeter">
    <w:name w:val="WW-Fuente de párrafo predeter."/>
    <w:rPr>
      <w:w w:val="100"/>
      <w:position w:val="-1"/>
      <w:effect w:val="none"/>
      <w:vertAlign w:val="baseline"/>
      <w:cs w:val="0"/>
      <w:em w:val="none"/>
    </w:rPr>
  </w:style>
  <w:style w:type="character" w:customStyle="1" w:styleId="Ttulo3Car">
    <w:name w:val="Título 3 Car"/>
    <w:rPr>
      <w:rFonts w:ascii="Cambria" w:hAnsi="Cambria"/>
      <w:b/>
      <w:bCs/>
      <w:color w:val="000000"/>
      <w:w w:val="100"/>
      <w:position w:val="-1"/>
      <w:sz w:val="26"/>
      <w:szCs w:val="26"/>
      <w:effect w:val="none"/>
      <w:vertAlign w:val="baseline"/>
      <w:cs w:val="0"/>
      <w:em w:val="none"/>
    </w:rPr>
  </w:style>
  <w:style w:type="character" w:customStyle="1" w:styleId="Ttulo4Car">
    <w:name w:val="Título 4 Car"/>
    <w:rPr>
      <w:rFonts w:ascii="Calibri" w:eastAsia="Times New Roman" w:hAnsi="Calibri" w:cs="Times New Roman"/>
      <w:b/>
      <w:bCs/>
      <w:w w:val="100"/>
      <w:position w:val="-1"/>
      <w:sz w:val="28"/>
      <w:szCs w:val="28"/>
      <w:effect w:val="none"/>
      <w:vertAlign w:val="baseline"/>
      <w:cs w:val="0"/>
      <w:em w:val="none"/>
    </w:rPr>
  </w:style>
  <w:style w:type="paragraph" w:styleId="Textodebloque">
    <w:name w:val="Block Text"/>
    <w:basedOn w:val="Normal"/>
    <w:pPr>
      <w:suppressAutoHyphens w:val="0"/>
      <w:spacing w:line="480" w:lineRule="atLeast"/>
      <w:ind w:left="2694" w:right="193"/>
      <w:jc w:val="both"/>
    </w:pPr>
    <w:rPr>
      <w:rFonts w:ascii="Century Gothic" w:hAnsi="Century Gothic" w:cs="Arial"/>
      <w:color w:val="000000"/>
      <w:szCs w:val="20"/>
    </w:rPr>
  </w:style>
  <w:style w:type="character" w:customStyle="1" w:styleId="Ttulo2Car">
    <w:name w:val="Título 2 Car"/>
    <w:rPr>
      <w:rFonts w:ascii="Cambria" w:eastAsia="Times New Roman" w:hAnsi="Cambria" w:cs="Times New Roman"/>
      <w:b/>
      <w:bCs/>
      <w:i/>
      <w:iCs/>
      <w:w w:val="100"/>
      <w:position w:val="-1"/>
      <w:sz w:val="28"/>
      <w:szCs w:val="28"/>
      <w:effect w:val="none"/>
      <w:vertAlign w:val="baseline"/>
      <w:cs w:val="0"/>
      <w:em w:val="none"/>
    </w:rPr>
  </w:style>
  <w:style w:type="character" w:customStyle="1" w:styleId="TtuloCar">
    <w:name w:val="Título Car"/>
    <w:rPr>
      <w:rFonts w:ascii="Arial" w:hAnsi="Arial"/>
      <w:b/>
      <w:w w:val="100"/>
      <w:position w:val="-1"/>
      <w:sz w:val="24"/>
      <w:effect w:val="none"/>
      <w:vertAlign w:val="baseline"/>
      <w:cs w:val="0"/>
      <w:em w:val="none"/>
    </w:rPr>
  </w:style>
  <w:style w:type="paragraph" w:styleId="Textosinformato">
    <w:name w:val="Plain Text"/>
    <w:basedOn w:val="Normal"/>
    <w:rPr>
      <w:rFonts w:ascii="Courier New" w:hAnsi="Courier New"/>
      <w:sz w:val="20"/>
      <w:szCs w:val="20"/>
    </w:rPr>
  </w:style>
  <w:style w:type="character" w:customStyle="1" w:styleId="TextosinformatoCar">
    <w:name w:val="Texto sin formato Car"/>
    <w:rPr>
      <w:rFonts w:ascii="Courier New" w:hAnsi="Courier New"/>
      <w:w w:val="100"/>
      <w:position w:val="-1"/>
      <w:effect w:val="none"/>
      <w:vertAlign w:val="baseline"/>
      <w:cs w:val="0"/>
      <w:em w:val="none"/>
    </w:rPr>
  </w:style>
  <w:style w:type="paragraph" w:customStyle="1" w:styleId="EstiloNotarialNegrita5">
    <w:name w:val="Estilo Notarial + Negrita5"/>
    <w:basedOn w:val="Normal"/>
    <w:pPr>
      <w:widowControl w:val="0"/>
      <w:tabs>
        <w:tab w:val="right" w:leader="hyphen" w:pos="8392"/>
      </w:tabs>
      <w:suppressAutoHyphens w:val="0"/>
      <w:overflowPunct w:val="0"/>
      <w:autoSpaceDE w:val="0"/>
      <w:autoSpaceDN w:val="0"/>
      <w:adjustRightInd w:val="0"/>
      <w:spacing w:line="480" w:lineRule="atLeast"/>
      <w:jc w:val="both"/>
      <w:textAlignment w:val="baseline"/>
    </w:pPr>
    <w:rPr>
      <w:rFonts w:ascii="Verdana" w:eastAsia="MS Mincho" w:hAnsi="Verdana" w:cs="Arial"/>
      <w:bCs/>
      <w:snapToGrid w:val="0"/>
      <w:spacing w:val="-3"/>
      <w:kern w:val="28"/>
      <w:sz w:val="22"/>
      <w:szCs w:val="20"/>
      <w:lang w:eastAsia="es-MX" w:bidi="he-IL"/>
    </w:rPr>
  </w:style>
  <w:style w:type="character" w:styleId="Textoennegrita">
    <w:name w:val="Strong"/>
    <w:rPr>
      <w:b/>
      <w:bCs/>
      <w:w w:val="100"/>
      <w:position w:val="-1"/>
      <w:effect w:val="none"/>
      <w:vertAlign w:val="baseline"/>
      <w:cs w:val="0"/>
      <w:em w:val="none"/>
    </w:rPr>
  </w:style>
  <w:style w:type="character" w:styleId="nfasis">
    <w:name w:val="Emphasis"/>
    <w:rPr>
      <w:i/>
      <w:iCs/>
      <w:w w:val="100"/>
      <w:position w:val="-1"/>
      <w:effect w:val="none"/>
      <w:vertAlign w:val="baseline"/>
      <w:cs w:val="0"/>
      <w:em w:val="none"/>
    </w:rPr>
  </w:style>
  <w:style w:type="character" w:customStyle="1" w:styleId="Textoindependiente2Car">
    <w:name w:val="Texto independiente 2 Car"/>
    <w:rPr>
      <w:rFonts w:ascii="Courier New" w:hAnsi="Courier New" w:cs="Courier New"/>
      <w:spacing w:val="-3"/>
      <w:w w:val="100"/>
      <w:position w:val="-1"/>
      <w:sz w:val="24"/>
      <w:szCs w:val="24"/>
      <w:effect w:val="none"/>
      <w:vertAlign w:val="baseline"/>
      <w:cs w:val="0"/>
      <w:em w:val="none"/>
      <w:lang w:val="es-ES"/>
    </w:rPr>
  </w:style>
  <w:style w:type="paragraph" w:customStyle="1" w:styleId="Fuentedeprrafopredet">
    <w:name w:val="Fuente de párrafo predet"/>
    <w:next w:val="Normal"/>
    <w:pPr>
      <w:suppressAutoHyphens/>
      <w:overflowPunct w:val="0"/>
      <w:autoSpaceDE w:val="0"/>
      <w:autoSpaceDN w:val="0"/>
      <w:adjustRightInd w:val="0"/>
      <w:spacing w:line="1" w:lineRule="atLeast"/>
      <w:ind w:leftChars="-1" w:left="-1" w:hangingChars="1"/>
      <w:textDirection w:val="btLr"/>
      <w:textAlignment w:val="top"/>
      <w:outlineLvl w:val="0"/>
    </w:pPr>
    <w:rPr>
      <w:rFonts w:ascii="Tms Rmn" w:hAnsi="Tms Rmn"/>
      <w:position w:val="-1"/>
    </w:rPr>
  </w:style>
  <w:style w:type="character" w:customStyle="1" w:styleId="TextoindependienteCar">
    <w:name w:val="Texto independiente Car"/>
    <w:rPr>
      <w:rFonts w:ascii="Courier New" w:hAnsi="Courier New" w:cs="Courier New"/>
      <w:spacing w:val="-3"/>
      <w:w w:val="100"/>
      <w:position w:val="-1"/>
      <w:sz w:val="28"/>
      <w:szCs w:val="28"/>
      <w:effect w:val="none"/>
      <w:vertAlign w:val="baseline"/>
      <w:cs w:val="0"/>
      <w:em w:val="none"/>
      <w:lang w:val="es-ES" w:eastAsia="es-ES"/>
    </w:rPr>
  </w:style>
  <w:style w:type="character" w:customStyle="1" w:styleId="SangradetextonormalCar">
    <w:name w:val="Sangría de texto normal Car"/>
    <w:rPr>
      <w:rFonts w:ascii="Verdana" w:hAnsi="Verdana" w:cs="Arial"/>
      <w:b/>
      <w:bCs/>
      <w:spacing w:val="-3"/>
      <w:w w:val="100"/>
      <w:position w:val="-1"/>
      <w:sz w:val="24"/>
      <w:szCs w:val="24"/>
      <w:effect w:val="none"/>
      <w:vertAlign w:val="baseline"/>
      <w:cs w:val="0"/>
      <w:em w:val="none"/>
      <w:lang w:val="es-ES" w:eastAsia="es-ES"/>
    </w:rPr>
  </w:style>
  <w:style w:type="character" w:customStyle="1" w:styleId="q1">
    <w:name w:val="q1"/>
    <w:rPr>
      <w:color w:val="550055"/>
      <w:w w:val="100"/>
      <w:position w:val="-1"/>
      <w:effect w:val="none"/>
      <w:vertAlign w:val="baseline"/>
      <w:cs w:val="0"/>
      <w:em w:val="none"/>
    </w:rPr>
  </w:style>
  <w:style w:type="paragraph" w:styleId="Textodeglobo">
    <w:name w:val="Balloon Text"/>
    <w:basedOn w:val="Normal"/>
    <w:qFormat/>
    <w:rPr>
      <w:rFonts w:ascii="Tahoma" w:hAnsi="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lang w:val="es-ES" w:eastAsia="es-ES"/>
    </w:rPr>
  </w:style>
  <w:style w:type="paragraph" w:customStyle="1" w:styleId="ParrafoNotarial">
    <w:name w:val="Parrafo Notarial"/>
    <w:basedOn w:val="Normal"/>
    <w:pPr>
      <w:widowControl w:val="0"/>
      <w:suppressAutoHyphens w:val="0"/>
      <w:spacing w:line="432" w:lineRule="auto"/>
      <w:jc w:val="both"/>
      <w:outlineLvl w:val="6"/>
    </w:pPr>
    <w:rPr>
      <w:rFonts w:ascii="Arial" w:eastAsia="MS Mincho" w:hAnsi="Arial" w:cs="Tahoma"/>
      <w:bCs/>
      <w:spacing w:val="20"/>
      <w:kern w:val="2"/>
      <w:szCs w:val="21"/>
    </w:rPr>
  </w:style>
  <w:style w:type="character" w:styleId="Hipervnculo">
    <w:name w:val="Hyperlink"/>
    <w:qFormat/>
    <w:rPr>
      <w:color w:val="0000FF"/>
      <w:w w:val="100"/>
      <w:position w:val="-1"/>
      <w:u w:val="single"/>
      <w:effect w:val="none"/>
      <w:vertAlign w:val="baseline"/>
      <w:cs w:val="0"/>
      <w:em w:val="none"/>
    </w:rPr>
  </w:style>
  <w:style w:type="paragraph" w:customStyle="1" w:styleId="DescripcinEpgrafe">
    <w:name w:val="Descripción;Epígrafe"/>
    <w:basedOn w:val="Normal"/>
    <w:next w:val="Normal"/>
    <w:pPr>
      <w:ind w:left="142" w:right="193"/>
    </w:pPr>
    <w:rPr>
      <w:rFonts w:ascii="Tahoma" w:hAnsi="Tahoma" w:cs="Arial"/>
      <w:i/>
      <w:color w:val="FF0000"/>
    </w:rPr>
  </w:style>
  <w:style w:type="paragraph" w:styleId="Sinespaciado">
    <w:name w:val="No Spacing"/>
    <w:pPr>
      <w:suppressAutoHyphens/>
      <w:spacing w:line="1" w:lineRule="atLeast"/>
      <w:ind w:leftChars="-1" w:left="-1" w:hangingChars="1"/>
      <w:textDirection w:val="btLr"/>
      <w:textAlignment w:val="top"/>
      <w:outlineLvl w:val="0"/>
    </w:pPr>
    <w:rPr>
      <w:rFonts w:ascii="Calibri" w:eastAsia="Calibri" w:hAnsi="Calibri"/>
      <w:position w:val="-1"/>
      <w:sz w:val="22"/>
      <w:szCs w:val="22"/>
      <w:lang w:val="es-AR" w:eastAsia="en-US"/>
    </w:rPr>
  </w:style>
  <w:style w:type="character" w:customStyle="1" w:styleId="NotarialCarCar">
    <w:name w:val="Notarial Car Car"/>
    <w:rPr>
      <w:rFonts w:ascii="Arial" w:hAnsi="Arial" w:cs="Arial"/>
      <w:w w:val="100"/>
      <w:position w:val="-1"/>
      <w:sz w:val="24"/>
      <w:szCs w:val="24"/>
      <w:effect w:val="none"/>
      <w:vertAlign w:val="baseline"/>
      <w:cs w:val="0"/>
      <w:em w:val="none"/>
    </w:rPr>
  </w:style>
  <w:style w:type="paragraph" w:customStyle="1" w:styleId="NotarialCar">
    <w:name w:val="Notarial Car"/>
    <w:basedOn w:val="Normal"/>
    <w:pPr>
      <w:widowControl w:val="0"/>
      <w:tabs>
        <w:tab w:val="right" w:leader="hyphen" w:pos="8222"/>
      </w:tabs>
      <w:spacing w:line="480" w:lineRule="atLeast"/>
      <w:jc w:val="both"/>
    </w:pPr>
    <w:rPr>
      <w:rFonts w:ascii="Arial" w:hAnsi="Arial"/>
    </w:rPr>
  </w:style>
  <w:style w:type="character" w:styleId="Refdecomentario">
    <w:name w:val="annotation reference"/>
    <w:qFormat/>
    <w:rPr>
      <w:w w:val="100"/>
      <w:position w:val="-1"/>
      <w:sz w:val="16"/>
      <w:szCs w:val="16"/>
      <w:effect w:val="none"/>
      <w:vertAlign w:val="baseline"/>
      <w:cs w:val="0"/>
      <w:em w:val="none"/>
    </w:rPr>
  </w:style>
  <w:style w:type="paragraph" w:styleId="Textocomentario">
    <w:name w:val="annotation text"/>
    <w:basedOn w:val="Normal"/>
    <w:qFormat/>
    <w:rPr>
      <w:sz w:val="20"/>
      <w:szCs w:val="20"/>
    </w:rPr>
  </w:style>
  <w:style w:type="character" w:customStyle="1" w:styleId="TextocomentarioCar">
    <w:name w:val="Texto comentario Car"/>
    <w:basedOn w:val="Fuentedeprrafopredeter"/>
    <w:rPr>
      <w:w w:val="100"/>
      <w:position w:val="-1"/>
      <w:effect w:val="none"/>
      <w:vertAlign w:val="baseline"/>
      <w:cs w:val="0"/>
      <w:em w:val="none"/>
    </w:rPr>
  </w:style>
  <w:style w:type="paragraph" w:styleId="Asuntodelcomentario">
    <w:name w:val="annotation subject"/>
    <w:basedOn w:val="Textocomentario"/>
    <w:next w:val="Textocomentario"/>
    <w:qFormat/>
    <w:rPr>
      <w:b/>
      <w:bCs/>
    </w:rPr>
  </w:style>
  <w:style w:type="character" w:customStyle="1" w:styleId="AsuntodelcomentarioCar">
    <w:name w:val="Asunto del comentario Car"/>
    <w:rPr>
      <w:b/>
      <w:bCs/>
      <w:w w:val="100"/>
      <w:position w:val="-1"/>
      <w:effect w:val="none"/>
      <w:vertAlign w:val="baseline"/>
      <w:cs w:val="0"/>
      <w:em w:val="none"/>
      <w:lang w:val="es-ES" w:eastAsia="es-ES"/>
    </w:rPr>
  </w:style>
  <w:style w:type="character" w:customStyle="1" w:styleId="PrrafodelistaCar">
    <w:name w:val="Párrafo de lista Car"/>
    <w:rPr>
      <w:w w:val="100"/>
      <w:position w:val="-1"/>
      <w:sz w:val="24"/>
      <w:szCs w:val="24"/>
      <w:effect w:val="none"/>
      <w:vertAlign w:val="baseline"/>
      <w:cs w:val="0"/>
      <w:em w:val="none"/>
      <w:lang w:eastAsia="es-ES"/>
    </w:rPr>
  </w:style>
  <w:style w:type="paragraph" w:styleId="Prrafodelista">
    <w:name w:val="List Paragraph"/>
    <w:basedOn w:val="Normal"/>
    <w:pPr>
      <w:ind w:left="720"/>
      <w:contextualSpacing/>
    </w:pPr>
    <w:rPr>
      <w:lang w:val="es-CO"/>
    </w:rPr>
  </w:style>
  <w:style w:type="paragraph" w:styleId="Lista">
    <w:name w:val="List"/>
    <w:basedOn w:val="Normal"/>
    <w:qFormat/>
    <w:pPr>
      <w:ind w:left="283" w:hanging="283"/>
      <w:contextualSpacing/>
    </w:pPr>
  </w:style>
  <w:style w:type="paragraph" w:customStyle="1" w:styleId="ListaCC">
    <w:name w:val="Lista CC."/>
    <w:basedOn w:val="Normal"/>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Cambria" w:eastAsia="Calibri" w:hAnsi="Cambria" w:cs="Cambria"/>
      <w:color w:val="000000"/>
      <w:position w:val="-1"/>
      <w:lang w:eastAsia="en-US"/>
    </w:rPr>
  </w:style>
  <w:style w:type="character" w:customStyle="1" w:styleId="apple-converted-space">
    <w:name w:val="apple-converted-space"/>
    <w:rPr>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B967F9"/>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Bi3f26S+0QJqS3UHAmmdVyTP6A==">CgMxLjAyCGguZ2pkZ3hzMg5oLnlnOGlqd3llMWowNzIOaC4zY3prZ2J4OHZzNjEyDWgubjZuZnN5cGxjbzgyDWgueDkyZWVwenl5ZmwyCGgudHlqY3d0MgloLjMwajB6bGwyCWguMWZvYjl0ZTIJaC4zem55c2g3Mg5oLmN0NXhqNDY0aW1jNTIOaC5ibmFqN2lnMXZoYnMyDmguZ3lxcWp0ZzgwNWVkMg5oLmd5cXFqdGc4MDVlZDIOaC5neXFxanRnODA1ZWQ4AHIhMTBoeTVxa3puWnF6N0pkQ2Y5MzlIQ1pzb0xSZG0wNT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3604</Words>
  <Characters>19826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Notaria</dc:creator>
  <cp:lastModifiedBy>Jazmín Manjarrés</cp:lastModifiedBy>
  <cp:revision>18</cp:revision>
  <dcterms:created xsi:type="dcterms:W3CDTF">2024-02-22T14:47:00Z</dcterms:created>
  <dcterms:modified xsi:type="dcterms:W3CDTF">2024-03-21T20:33:00Z</dcterms:modified>
</cp:coreProperties>
</file>